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195560" w14:paraId="65595C2F" w14:textId="77777777" w:rsidTr="00117BE9">
        <w:tc>
          <w:tcPr>
            <w:tcW w:w="10749" w:type="dxa"/>
            <w:gridSpan w:val="3"/>
          </w:tcPr>
          <w:p w14:paraId="1DABD1D1" w14:textId="77777777" w:rsidR="00195560" w:rsidRDefault="00EA3E00" w:rsidP="00554FE9">
            <w:pPr>
              <w:rPr>
                <w:rFonts w:asciiTheme="minorHAnsi" w:hAnsiTheme="minorHAnsi" w:cstheme="minorHAnsi"/>
                <w:b/>
                <w:szCs w:val="22"/>
              </w:rPr>
            </w:pPr>
            <w:r w:rsidRPr="00195560">
              <w:rPr>
                <w:rFonts w:asciiTheme="minorHAnsi" w:hAnsiTheme="minorHAnsi" w:cstheme="minorHAnsi"/>
                <w:b/>
                <w:szCs w:val="22"/>
              </w:rPr>
              <w:t xml:space="preserve">1. </w:t>
            </w:r>
            <w:r w:rsidR="001C1575" w:rsidRPr="00195560">
              <w:rPr>
                <w:rFonts w:asciiTheme="minorHAnsi" w:hAnsiTheme="minorHAnsi" w:cstheme="minorHAnsi"/>
                <w:b/>
                <w:szCs w:val="22"/>
              </w:rPr>
              <w:t>Event information</w:t>
            </w:r>
            <w:r w:rsidRPr="00195560">
              <w:rPr>
                <w:rFonts w:asciiTheme="minorHAnsi" w:hAnsiTheme="minorHAnsi" w:cstheme="minorHAnsi"/>
                <w:b/>
                <w:szCs w:val="22"/>
              </w:rPr>
              <w:t xml:space="preserve"> / </w:t>
            </w:r>
            <w:r w:rsidR="001C1575" w:rsidRPr="00195560">
              <w:rPr>
                <w:rFonts w:asciiTheme="minorHAnsi" w:hAnsiTheme="minorHAnsi" w:cstheme="minorHAnsi"/>
                <w:b/>
                <w:szCs w:val="22"/>
              </w:rPr>
              <w:t>Information de l’événement</w:t>
            </w:r>
            <w:r w:rsidR="00195560" w:rsidRPr="00195560">
              <w:rPr>
                <w:rFonts w:asciiTheme="minorHAnsi" w:hAnsiTheme="minorHAnsi" w:cstheme="minorHAnsi"/>
                <w:b/>
                <w:szCs w:val="22"/>
              </w:rPr>
              <w:t xml:space="preserve"> </w:t>
            </w:r>
          </w:p>
          <w:p w14:paraId="59928732" w14:textId="56659AEE" w:rsidR="001C1575" w:rsidRPr="00154ABB" w:rsidRDefault="001C1575" w:rsidP="00554FE9">
            <w:pPr>
              <w:rPr>
                <w:rFonts w:asciiTheme="minorHAnsi" w:hAnsiTheme="minorHAnsi" w:cstheme="minorHAnsi"/>
                <w:b/>
                <w:sz w:val="22"/>
                <w:szCs w:val="22"/>
                <w:u w:val="single"/>
              </w:rPr>
            </w:pPr>
          </w:p>
        </w:tc>
      </w:tr>
      <w:tr w:rsidR="001C1575" w:rsidRPr="00546905"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698182E8" w:rsidR="001C1575" w:rsidRPr="00546905" w:rsidRDefault="00546905" w:rsidP="00744999">
            <w:pPr>
              <w:rPr>
                <w:rFonts w:asciiTheme="minorHAnsi" w:hAnsiTheme="minorHAnsi" w:cstheme="minorHAnsi"/>
                <w:sz w:val="22"/>
                <w:szCs w:val="22"/>
              </w:rPr>
            </w:pPr>
            <w:r w:rsidRPr="00546905">
              <w:rPr>
                <w:rFonts w:asciiTheme="minorHAnsi" w:hAnsiTheme="minorHAnsi" w:cstheme="minorHAnsi"/>
                <w:sz w:val="22"/>
                <w:szCs w:val="22"/>
              </w:rPr>
              <w:t xml:space="preserve">Nicole Wray, 236-464-1197, </w:t>
            </w:r>
            <w:hyperlink r:id="rId10" w:history="1">
              <w:r w:rsidR="00713DD6" w:rsidRPr="00E42461">
                <w:rPr>
                  <w:rStyle w:val="Hyperlink"/>
                  <w:rFonts w:asciiTheme="minorHAnsi" w:hAnsiTheme="minorHAnsi" w:cstheme="minorHAnsi"/>
                  <w:sz w:val="22"/>
                  <w:szCs w:val="22"/>
                </w:rPr>
                <w:t>soldieronbc-cbsanslimites@forces.gc.ca</w:t>
              </w:r>
            </w:hyperlink>
            <w:r w:rsidR="00713DD6">
              <w:rPr>
                <w:rFonts w:asciiTheme="minorHAnsi" w:hAnsiTheme="minorHAnsi" w:cstheme="minorHAnsi"/>
                <w:sz w:val="22"/>
                <w:szCs w:val="22"/>
              </w:rPr>
              <w:t xml:space="preserve"> </w:t>
            </w:r>
          </w:p>
          <w:p w14:paraId="16D2619D" w14:textId="75B228B6" w:rsidR="001C1575" w:rsidRPr="00E21C99" w:rsidRDefault="001C1575" w:rsidP="00744999">
            <w:pPr>
              <w:rPr>
                <w:rFonts w:asciiTheme="minorHAnsi" w:hAnsiTheme="minorHAnsi" w:cstheme="minorHAnsi"/>
                <w:sz w:val="22"/>
                <w:szCs w:val="22"/>
              </w:rPr>
            </w:pPr>
          </w:p>
        </w:tc>
      </w:tr>
      <w:tr w:rsidR="001C1575" w:rsidRPr="003618F3" w14:paraId="249C2601" w14:textId="77777777" w:rsidTr="00117BE9">
        <w:tc>
          <w:tcPr>
            <w:tcW w:w="10749" w:type="dxa"/>
            <w:gridSpan w:val="3"/>
          </w:tcPr>
          <w:p w14:paraId="2716E711" w14:textId="0D043222" w:rsidR="001C1575" w:rsidRPr="00546905" w:rsidRDefault="001C1575" w:rsidP="00744999">
            <w:pPr>
              <w:rPr>
                <w:rFonts w:asciiTheme="minorHAnsi" w:hAnsiTheme="minorHAnsi" w:cstheme="minorBidi"/>
                <w:sz w:val="20"/>
                <w:szCs w:val="22"/>
                <w:lang w:val="fr-CA"/>
              </w:rPr>
            </w:pPr>
            <w:r w:rsidRPr="00546905">
              <w:rPr>
                <w:rFonts w:asciiTheme="minorHAnsi" w:hAnsiTheme="minorHAnsi" w:cstheme="minorBidi"/>
                <w:sz w:val="20"/>
                <w:szCs w:val="22"/>
              </w:rPr>
              <w:t xml:space="preserve">*The Event OPI is the primary point of contact for all initial queries for this event. </w:t>
            </w:r>
            <w:r w:rsidRPr="00546905">
              <w:rPr>
                <w:rFonts w:asciiTheme="minorHAnsi" w:hAnsiTheme="minorHAnsi" w:cstheme="minorBidi"/>
                <w:sz w:val="20"/>
                <w:szCs w:val="22"/>
                <w:lang w:val="fr-CA"/>
              </w:rPr>
              <w:t xml:space="preserve">Application forms must be sent to event OPI. </w:t>
            </w:r>
          </w:p>
          <w:p w14:paraId="237A4455" w14:textId="7504081B" w:rsidR="001C1575" w:rsidRPr="00546905" w:rsidRDefault="001C1575" w:rsidP="00744999">
            <w:pPr>
              <w:rPr>
                <w:rFonts w:asciiTheme="minorHAnsi" w:hAnsiTheme="minorHAnsi" w:cstheme="minorBidi"/>
                <w:sz w:val="22"/>
                <w:szCs w:val="22"/>
                <w:lang w:val="fr-CA"/>
              </w:rPr>
            </w:pPr>
            <w:r w:rsidRPr="00546905">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36E0D058" w:rsidR="001C1575" w:rsidRPr="00546905" w:rsidRDefault="00E21C99" w:rsidP="00744999">
            <w:pPr>
              <w:rPr>
                <w:rFonts w:asciiTheme="minorHAnsi" w:hAnsiTheme="minorHAnsi" w:cstheme="minorHAnsi"/>
                <w:sz w:val="22"/>
                <w:szCs w:val="22"/>
              </w:rPr>
            </w:pPr>
            <w:r>
              <w:rPr>
                <w:rFonts w:asciiTheme="minorHAnsi" w:hAnsiTheme="minorHAnsi" w:cstheme="minorHAnsi"/>
                <w:sz w:val="22"/>
                <w:szCs w:val="22"/>
              </w:rPr>
              <w:t>15 December 2021</w:t>
            </w:r>
          </w:p>
          <w:p w14:paraId="25259072" w14:textId="379B4034" w:rsidR="001C1575" w:rsidRPr="00546905" w:rsidRDefault="00713DD6" w:rsidP="00744999">
            <w:pPr>
              <w:rPr>
                <w:rFonts w:asciiTheme="minorHAnsi" w:hAnsiTheme="minorHAnsi" w:cstheme="minorHAnsi"/>
                <w:sz w:val="22"/>
                <w:szCs w:val="22"/>
              </w:rPr>
            </w:pPr>
            <w:r>
              <w:rPr>
                <w:rFonts w:asciiTheme="minorHAnsi" w:hAnsiTheme="minorHAnsi" w:cstheme="minorHAnsi"/>
                <w:sz w:val="22"/>
                <w:szCs w:val="22"/>
              </w:rPr>
              <w:t>15 Dé</w:t>
            </w:r>
            <w:r w:rsidR="00E21C99">
              <w:rPr>
                <w:rFonts w:asciiTheme="minorHAnsi" w:hAnsiTheme="minorHAnsi" w:cstheme="minorHAnsi"/>
                <w:sz w:val="22"/>
                <w:szCs w:val="22"/>
              </w:rPr>
              <w:t>cembre 2021</w:t>
            </w:r>
          </w:p>
        </w:tc>
      </w:tr>
      <w:tr w:rsidR="001C1575" w:rsidRPr="00AF406B"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7ADFF39" w14:textId="36527818" w:rsidR="00203853" w:rsidRPr="00255A8B" w:rsidRDefault="00203853" w:rsidP="00203853">
            <w:pPr>
              <w:autoSpaceDE w:val="0"/>
              <w:autoSpaceDN w:val="0"/>
              <w:adjustRightInd w:val="0"/>
              <w:rPr>
                <w:rFonts w:asciiTheme="minorHAnsi" w:hAnsiTheme="minorHAnsi" w:cstheme="minorBidi"/>
                <w:sz w:val="22"/>
                <w:szCs w:val="22"/>
              </w:rPr>
            </w:pPr>
            <w:r w:rsidRPr="00255A8B">
              <w:rPr>
                <w:rFonts w:asciiTheme="minorHAnsi" w:hAnsiTheme="minorHAnsi" w:cstheme="minorBidi"/>
                <w:sz w:val="22"/>
                <w:szCs w:val="22"/>
              </w:rPr>
              <w:t xml:space="preserve">who live </w:t>
            </w:r>
            <w:r w:rsidR="00103BC8">
              <w:rPr>
                <w:rFonts w:asciiTheme="minorHAnsi" w:hAnsiTheme="minorHAnsi" w:cstheme="minorBidi"/>
                <w:sz w:val="22"/>
                <w:szCs w:val="22"/>
              </w:rPr>
              <w:t xml:space="preserve">up to 120 </w:t>
            </w:r>
            <w:r w:rsidRPr="00255A8B">
              <w:rPr>
                <w:rFonts w:asciiTheme="minorHAnsi" w:hAnsiTheme="minorHAnsi" w:cstheme="minorBidi"/>
                <w:sz w:val="22"/>
                <w:szCs w:val="22"/>
              </w:rPr>
              <w:t xml:space="preserve">minutes’ drive of Mt Washington, in the Comox Valley, BC </w:t>
            </w:r>
          </w:p>
          <w:p w14:paraId="3CE1748F" w14:textId="77777777" w:rsidR="00203853" w:rsidRPr="00255A8B" w:rsidRDefault="00203853" w:rsidP="00203853">
            <w:pPr>
              <w:autoSpaceDE w:val="0"/>
              <w:autoSpaceDN w:val="0"/>
              <w:adjustRightInd w:val="0"/>
              <w:rPr>
                <w:rFonts w:asciiTheme="minorHAnsi" w:hAnsiTheme="minorHAnsi" w:cstheme="minorBidi"/>
                <w:sz w:val="22"/>
                <w:szCs w:val="22"/>
              </w:rPr>
            </w:pPr>
            <w:bookmarkStart w:id="0" w:name="_GoBack"/>
            <w:bookmarkEnd w:id="0"/>
          </w:p>
          <w:p w14:paraId="66649A57" w14:textId="18C61203" w:rsidR="001C1575" w:rsidRPr="00546905" w:rsidRDefault="00103BC8" w:rsidP="00103BC8">
            <w:pPr>
              <w:autoSpaceDE w:val="0"/>
              <w:autoSpaceDN w:val="0"/>
              <w:adjustRightInd w:val="0"/>
              <w:rPr>
                <w:rFonts w:asciiTheme="minorHAnsi" w:hAnsiTheme="minorHAnsi" w:cstheme="minorBidi"/>
                <w:b/>
                <w:bCs/>
                <w:sz w:val="22"/>
                <w:szCs w:val="22"/>
                <w:u w:val="single"/>
                <w:lang w:val="fr-CA"/>
              </w:rPr>
            </w:pPr>
            <w:r>
              <w:rPr>
                <w:rFonts w:asciiTheme="minorHAnsi" w:hAnsiTheme="minorHAnsi" w:cstheme="minorBidi"/>
                <w:sz w:val="22"/>
                <w:szCs w:val="22"/>
                <w:lang w:val="fr-CA"/>
              </w:rPr>
              <w:t>qui résident</w:t>
            </w:r>
            <w:r w:rsidR="00203853" w:rsidRPr="00203853">
              <w:rPr>
                <w:rFonts w:asciiTheme="minorHAnsi" w:hAnsiTheme="minorHAnsi" w:cstheme="minorBidi"/>
                <w:sz w:val="22"/>
                <w:szCs w:val="22"/>
                <w:lang w:val="fr-CA"/>
              </w:rPr>
              <w:t xml:space="preserve"> à moins de </w:t>
            </w:r>
            <w:r>
              <w:rPr>
                <w:rFonts w:asciiTheme="minorHAnsi" w:hAnsiTheme="minorHAnsi" w:cstheme="minorBidi"/>
                <w:sz w:val="22"/>
                <w:szCs w:val="22"/>
                <w:lang w:val="fr-CA"/>
              </w:rPr>
              <w:t xml:space="preserve">120 </w:t>
            </w:r>
            <w:r w:rsidR="00203853" w:rsidRPr="00203853">
              <w:rPr>
                <w:rFonts w:asciiTheme="minorHAnsi" w:hAnsiTheme="minorHAnsi" w:cstheme="minorBidi"/>
                <w:sz w:val="22"/>
                <w:szCs w:val="22"/>
                <w:lang w:val="fr-CA"/>
              </w:rPr>
              <w:t>minutes en voiture du Mont Washington, dans la vallée de Comox, en Colombie-Britannique</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rPr>
            </w:r>
            <w:r w:rsidR="00103BC8">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08D42385" w:rsidR="00D31070" w:rsidRPr="00117BE9" w:rsidRDefault="003618F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3618F3"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3618F3"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rPr>
            </w:r>
            <w:r w:rsidR="00103BC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rPr>
            </w:r>
            <w:r w:rsidR="00103BC8">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03BC8">
              <w:rPr>
                <w:rFonts w:asciiTheme="minorHAnsi" w:hAnsiTheme="minorHAnsi" w:cstheme="minorHAnsi"/>
                <w:sz w:val="22"/>
                <w:szCs w:val="22"/>
                <w:lang w:val="fr-FR"/>
              </w:rPr>
            </w:r>
            <w:r w:rsidR="00103BC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03BC8">
              <w:rPr>
                <w:rFonts w:asciiTheme="minorHAnsi" w:hAnsiTheme="minorHAnsi" w:cstheme="minorHAnsi"/>
                <w:sz w:val="22"/>
                <w:szCs w:val="22"/>
                <w:lang w:val="fr-FR"/>
              </w:rPr>
            </w:r>
            <w:r w:rsidR="00103BC8">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lang w:val="fr-CA"/>
              </w:rPr>
            </w:r>
            <w:r w:rsidR="00103BC8">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lang w:val="fr-CA"/>
              </w:rPr>
            </w:r>
            <w:r w:rsidR="00103BC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lang w:val="fr-CA"/>
              </w:rPr>
            </w:r>
            <w:r w:rsidR="00103BC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103BC8">
              <w:rPr>
                <w:rFonts w:asciiTheme="minorHAnsi" w:hAnsiTheme="minorHAnsi" w:cstheme="minorHAnsi"/>
                <w:sz w:val="22"/>
                <w:szCs w:val="22"/>
              </w:rPr>
            </w:r>
            <w:r w:rsidR="00103BC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103BC8">
              <w:rPr>
                <w:rFonts w:asciiTheme="minorHAnsi" w:hAnsiTheme="minorHAnsi" w:cstheme="minorHAnsi"/>
                <w:sz w:val="22"/>
                <w:szCs w:val="22"/>
              </w:rPr>
            </w:r>
            <w:r w:rsidR="00103BC8">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3618F3"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rPr>
            </w:r>
            <w:r w:rsidR="00103BC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103BC8">
              <w:rPr>
                <w:rFonts w:asciiTheme="minorHAnsi" w:hAnsiTheme="minorHAnsi" w:cstheme="minorHAnsi"/>
                <w:sz w:val="22"/>
                <w:szCs w:val="22"/>
              </w:rPr>
            </w:r>
            <w:r w:rsidR="00103BC8">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rPr>
            </w:r>
            <w:r w:rsidR="00103BC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rPr>
            </w:r>
            <w:r w:rsidR="00103BC8">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3618F3"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3618F3"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3618F3" w14:paraId="04646853" w14:textId="77777777" w:rsidTr="000E6A0B">
        <w:tc>
          <w:tcPr>
            <w:tcW w:w="10754" w:type="dxa"/>
            <w:gridSpan w:val="2"/>
          </w:tcPr>
          <w:p w14:paraId="17763A21" w14:textId="5658E2D3" w:rsidR="00E21C99" w:rsidRPr="00E21C99" w:rsidRDefault="00E21C99" w:rsidP="00E21C99">
            <w:pPr>
              <w:rPr>
                <w:rFonts w:asciiTheme="minorHAnsi" w:hAnsiTheme="minorHAnsi" w:cstheme="minorBidi"/>
                <w:sz w:val="22"/>
              </w:rPr>
            </w:pPr>
            <w:r w:rsidRPr="00E21C99">
              <w:rPr>
                <w:rFonts w:asciiTheme="minorHAnsi" w:hAnsiTheme="minorHAnsi" w:cstheme="minorBidi"/>
                <w:sz w:val="22"/>
              </w:rPr>
              <w:t xml:space="preserve">Participants must be able to tolerate 7-8 hours of moderate to high paced activities for one day. Due to the busy activity schedule, applicants must have a limited requirement for rest throughout the day. Participants will be joined with other ill/injured members and civilians, and therefore should be able to function in a social environment.  Participants are advised that this event will be held mostly outdoors, and weather conditions can change quickly in alpine environments. Participants are expected to dress accordingly for the weather conditions. </w:t>
            </w:r>
          </w:p>
          <w:p w14:paraId="2DA0AF60" w14:textId="77777777" w:rsidR="00E21C99" w:rsidRPr="00E21C99" w:rsidRDefault="00E21C99" w:rsidP="00E21C99">
            <w:pPr>
              <w:rPr>
                <w:rFonts w:asciiTheme="minorHAnsi" w:hAnsiTheme="minorHAnsi" w:cstheme="minorBidi"/>
                <w:sz w:val="22"/>
                <w:lang w:val="fr-CA"/>
              </w:rPr>
            </w:pPr>
            <w:r w:rsidRPr="00E21C99">
              <w:rPr>
                <w:rFonts w:asciiTheme="minorHAnsi" w:hAnsiTheme="minorHAnsi" w:cstheme="minorBidi"/>
                <w:sz w:val="22"/>
              </w:rPr>
              <w:t xml:space="preserve">Participants are advised that this is a local event and they are responsible for their own travel to/from the event. </w:t>
            </w:r>
            <w:r w:rsidRPr="00E21C99">
              <w:rPr>
                <w:rFonts w:asciiTheme="minorHAnsi" w:hAnsiTheme="minorHAnsi" w:cstheme="minorBidi"/>
                <w:sz w:val="22"/>
                <w:lang w:val="fr-CA"/>
              </w:rPr>
              <w:t xml:space="preserve">No travel support is provided. </w:t>
            </w:r>
          </w:p>
          <w:p w14:paraId="03771572" w14:textId="77777777" w:rsidR="00775854" w:rsidRPr="00E21C99" w:rsidRDefault="00775854" w:rsidP="000E6A0B">
            <w:pPr>
              <w:autoSpaceDE w:val="0"/>
              <w:autoSpaceDN w:val="0"/>
              <w:adjustRightInd w:val="0"/>
              <w:rPr>
                <w:rFonts w:asciiTheme="minorHAnsi" w:eastAsia="Calibri" w:hAnsiTheme="minorHAnsi" w:cstheme="minorHAnsi"/>
                <w:color w:val="000000"/>
                <w:sz w:val="20"/>
                <w:szCs w:val="22"/>
                <w:lang w:val="fr-CA" w:eastAsia="en-US"/>
              </w:rPr>
            </w:pPr>
          </w:p>
          <w:p w14:paraId="6E0EA624" w14:textId="259EBB85" w:rsidR="00E21C99" w:rsidRPr="00E21C99" w:rsidRDefault="00E21C99" w:rsidP="00E21C99">
            <w:pPr>
              <w:rPr>
                <w:rFonts w:asciiTheme="minorHAnsi" w:eastAsia="Calibri" w:hAnsiTheme="minorHAnsi" w:cs="Arial"/>
                <w:sz w:val="22"/>
                <w:lang w:val="fr-CA"/>
              </w:rPr>
            </w:pPr>
            <w:r w:rsidRPr="00E21C99">
              <w:rPr>
                <w:rFonts w:asciiTheme="minorHAnsi" w:eastAsia="Calibri" w:hAnsiTheme="minorHAnsi" w:cs="Arial"/>
                <w:sz w:val="22"/>
                <w:lang w:val="fr-CA"/>
              </w:rPr>
              <w:t xml:space="preserve">Les participants doivent être capables de tolérer 7 à 8 heures d'activités à rythme modéré à </w:t>
            </w:r>
            <w:r w:rsidR="00255A8B" w:rsidRPr="00E21C99">
              <w:rPr>
                <w:rFonts w:asciiTheme="minorHAnsi" w:eastAsia="Calibri" w:hAnsiTheme="minorHAnsi" w:cs="Arial"/>
                <w:sz w:val="22"/>
                <w:lang w:val="fr-CA"/>
              </w:rPr>
              <w:t>élever</w:t>
            </w:r>
            <w:r w:rsidRPr="00E21C99">
              <w:rPr>
                <w:rFonts w:asciiTheme="minorHAnsi" w:eastAsia="Calibri" w:hAnsiTheme="minorHAnsi" w:cs="Arial"/>
                <w:sz w:val="22"/>
                <w:lang w:val="fr-CA"/>
              </w:rPr>
              <w:t xml:space="preserve"> pendant une journée. En raison de l'horaire chargé des activités, les candidats doivent avoir un besoin limité de re</w:t>
            </w:r>
            <w:r>
              <w:rPr>
                <w:rFonts w:asciiTheme="minorHAnsi" w:eastAsia="Calibri" w:hAnsiTheme="minorHAnsi" w:cs="Arial"/>
                <w:sz w:val="22"/>
                <w:lang w:val="fr-CA"/>
              </w:rPr>
              <w:t>pos tout au long de la journée.</w:t>
            </w:r>
            <w:r w:rsidR="003618F3">
              <w:rPr>
                <w:rFonts w:asciiTheme="minorHAnsi" w:eastAsia="Calibri" w:hAnsiTheme="minorHAnsi" w:cs="Arial"/>
                <w:sz w:val="22"/>
                <w:lang w:val="fr-CA"/>
              </w:rPr>
              <w:t xml:space="preserve"> </w:t>
            </w:r>
            <w:r w:rsidRPr="00E21C99">
              <w:rPr>
                <w:rFonts w:asciiTheme="minorHAnsi" w:eastAsia="Calibri" w:hAnsiTheme="minorHAnsi" w:cs="Arial"/>
                <w:sz w:val="22"/>
                <w:lang w:val="fr-CA"/>
              </w:rPr>
              <w:t>Les participants seront rejoints avec d'autres membres et civils malades/blessés, et devraient donc être capables de fonctionner dans un environnement social. Les participants sont informés que cet événement se déroulera principalement à l'extérieur et que les conditions météorologiques peuvent changer rapidement dans les environnements alpins. Les participants doivent s'habiller en conséquence pour les conditions météorologiques.</w:t>
            </w:r>
          </w:p>
          <w:p w14:paraId="4A273715" w14:textId="2C303C56" w:rsidR="00CC06FF" w:rsidRPr="003618F3" w:rsidRDefault="00E21C99" w:rsidP="003618F3">
            <w:pPr>
              <w:rPr>
                <w:rFonts w:asciiTheme="minorHAnsi" w:eastAsia="Calibri" w:hAnsiTheme="minorHAnsi" w:cs="Arial"/>
                <w:sz w:val="22"/>
                <w:lang w:val="fr-CA"/>
              </w:rPr>
            </w:pPr>
            <w:r w:rsidRPr="00E21C99">
              <w:rPr>
                <w:rFonts w:asciiTheme="minorHAnsi" w:eastAsia="Calibri" w:hAnsiTheme="minorHAnsi" w:cs="Arial"/>
                <w:sz w:val="22"/>
                <w:lang w:val="fr-CA"/>
              </w:rPr>
              <w:t>Les participants sont informés qu'il s'agit d'un événement local et qu'ils sont responsables de leur propre voyage vers/depuis l'événement. Aucune aide au voyage n'est fournie.</w:t>
            </w:r>
          </w:p>
        </w:tc>
      </w:tr>
      <w:tr w:rsidR="00775854" w:rsidRPr="003618F3"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3618F3"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121391FA" w:rsidR="00E21C99" w:rsidRPr="003618F3" w:rsidRDefault="00CC06FF" w:rsidP="003618F3">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3618F3"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lastRenderedPageBreak/>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1C93EC82" w14:textId="2C3266F0" w:rsidR="00E21C99" w:rsidRPr="003618F3" w:rsidRDefault="00775854" w:rsidP="003618F3">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r w:rsidR="003618F3">
              <w:rPr>
                <w:rFonts w:ascii="Calibri" w:hAnsi="Calibri" w:cs="Calibri"/>
                <w:b/>
                <w:sz w:val="22"/>
                <w:szCs w:val="22"/>
                <w:highlight w:val="yellow"/>
              </w:rPr>
              <w:t>B</w:t>
            </w:r>
            <w:r w:rsidR="00E21C99" w:rsidRPr="00E21C99">
              <w:rPr>
                <w:rFonts w:ascii="Calibri" w:hAnsi="Calibri" w:cs="Calibri"/>
                <w:b/>
                <w:sz w:val="22"/>
                <w:szCs w:val="22"/>
                <w:highlight w:val="yellow"/>
              </w:rPr>
              <w:t>e advised that a proof of vaccination or vaccine passport will be required at the event.</w:t>
            </w:r>
          </w:p>
          <w:p w14:paraId="506061C7" w14:textId="77777777" w:rsidR="00E21C99" w:rsidRPr="00E21C99" w:rsidRDefault="00E21C99" w:rsidP="003618F3">
            <w:pPr>
              <w:rPr>
                <w:rFonts w:asciiTheme="minorHAnsi" w:hAnsiTheme="minorHAnsi" w:cstheme="minorHAnsi"/>
                <w:sz w:val="22"/>
                <w:szCs w:val="22"/>
              </w:rPr>
            </w:pPr>
          </w:p>
          <w:p w14:paraId="778766E7" w14:textId="77777777" w:rsidR="00635EEF" w:rsidRPr="00E21C99" w:rsidRDefault="00775854" w:rsidP="000E6A0B">
            <w:pPr>
              <w:rPr>
                <w:rFonts w:asciiTheme="minorHAnsi" w:hAnsiTheme="minorHAnsi" w:cstheme="minorHAnsi"/>
                <w:sz w:val="22"/>
                <w:szCs w:val="22"/>
                <w:lang w:val="fr-CA"/>
              </w:rPr>
            </w:pPr>
            <w:r w:rsidRPr="00E21C99">
              <w:rPr>
                <w:rFonts w:asciiTheme="minorHAnsi" w:hAnsiTheme="minorHAnsi" w:cstheme="minorHAnsi"/>
                <w:sz w:val="22"/>
                <w:szCs w:val="22"/>
                <w:lang w:val="fr-CA"/>
              </w:rPr>
              <w:t>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avant d'assister à l'événement. Les personnes doivent s'abstenir de participer à un événement Sans Limites si elles ont été testées positives pour COVID-19, sont entrées en contact avec une personne qui a été testée positive pour COVID-19 et / ou présent</w:t>
            </w:r>
            <w:r w:rsidR="006E10B1" w:rsidRPr="00E21C99">
              <w:rPr>
                <w:rFonts w:asciiTheme="minorHAnsi" w:hAnsiTheme="minorHAnsi" w:cstheme="minorHAnsi"/>
                <w:sz w:val="22"/>
                <w:szCs w:val="22"/>
                <w:lang w:val="fr-CA"/>
              </w:rPr>
              <w:t>ent des symptômes de COVID-19.</w:t>
            </w:r>
          </w:p>
          <w:p w14:paraId="4C2CFF1F" w14:textId="5341B751" w:rsidR="003618F3" w:rsidRPr="003618F3"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r w:rsidR="003618F3">
              <w:rPr>
                <w:rFonts w:asciiTheme="minorHAnsi" w:hAnsiTheme="minorHAnsi" w:cstheme="minorHAnsi"/>
                <w:sz w:val="22"/>
                <w:szCs w:val="27"/>
                <w:lang w:val="fr-CA"/>
              </w:rPr>
              <w:t xml:space="preserve"> </w:t>
            </w:r>
            <w:r w:rsidR="003618F3">
              <w:rPr>
                <w:rFonts w:asciiTheme="minorHAnsi" w:hAnsiTheme="minorHAnsi" w:cstheme="minorHAnsi"/>
                <w:b/>
                <w:sz w:val="22"/>
                <w:szCs w:val="22"/>
                <w:highlight w:val="yellow"/>
                <w:lang w:val="fr-CA"/>
              </w:rPr>
              <w:t xml:space="preserve">Soyez avisé </w:t>
            </w:r>
            <w:r w:rsidR="003618F3" w:rsidRPr="00E21C99">
              <w:rPr>
                <w:rFonts w:asciiTheme="minorHAnsi" w:hAnsiTheme="minorHAnsi" w:cstheme="minorHAnsi"/>
                <w:b/>
                <w:sz w:val="22"/>
                <w:szCs w:val="22"/>
                <w:highlight w:val="yellow"/>
                <w:lang w:val="fr-CA"/>
              </w:rPr>
              <w:t>qu'une preuve de vaccination ou un passeport vaccinal sera requis lors de l'événement.</w:t>
            </w:r>
          </w:p>
        </w:tc>
      </w:tr>
      <w:tr w:rsidR="00775854" w:rsidRPr="003618F3"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3618F3"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Pr="000E6A0B" w:rsidRDefault="00B46C91"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3618F3"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3618F3"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3618F3"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3618F3"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3618F3"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lang w:val="fr-CA"/>
              </w:rPr>
            </w:r>
            <w:r w:rsidR="00103BC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lang w:val="fr-CA"/>
              </w:rPr>
            </w:r>
            <w:r w:rsidR="00103BC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3618F3"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3618F3"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lang w:val="fr-CA"/>
              </w:rPr>
            </w:r>
            <w:r w:rsidR="00103BC8">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103BC8">
              <w:rPr>
                <w:rFonts w:asciiTheme="minorHAnsi" w:hAnsiTheme="minorHAnsi" w:cstheme="minorHAnsi"/>
                <w:sz w:val="22"/>
                <w:szCs w:val="22"/>
                <w:lang w:val="fr-CA"/>
              </w:rPr>
            </w:r>
            <w:r w:rsidR="00103BC8">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3618F3"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103BC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103BC8">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1798192A" w:rsidR="006539E9" w:rsidRPr="00E21C99" w:rsidRDefault="00AF406B" w:rsidP="003C3251">
    <w:pPr>
      <w:jc w:val="center"/>
      <w:rPr>
        <w:rFonts w:asciiTheme="minorHAnsi" w:hAnsiTheme="minorHAnsi" w:cstheme="minorHAnsi"/>
        <w:sz w:val="22"/>
        <w:szCs w:val="22"/>
        <w:u w:val="single"/>
        <w:lang w:val="fr-CA"/>
      </w:rPr>
    </w:pPr>
    <w:r>
      <w:rPr>
        <w:noProof/>
      </w:rPr>
      <w:drawing>
        <wp:anchor distT="0" distB="0" distL="114300" distR="114300" simplePos="0" relativeHeight="251659264" behindDoc="1" locked="0" layoutInCell="1" allowOverlap="1" wp14:anchorId="2AF269B9" wp14:editId="33EC5AC6">
          <wp:simplePos x="0" y="0"/>
          <wp:positionH relativeFrom="column">
            <wp:posOffset>5852160</wp:posOffset>
          </wp:positionH>
          <wp:positionV relativeFrom="paragraph">
            <wp:posOffset>-315884</wp:posOffset>
          </wp:positionV>
          <wp:extent cx="964623" cy="96462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dier-ON-Logo_BKtext -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4623" cy="964623"/>
                  </a:xfrm>
                  <a:prstGeom prst="rect">
                    <a:avLst/>
                  </a:prstGeom>
                </pic:spPr>
              </pic:pic>
            </a:graphicData>
          </a:graphic>
          <wp14:sizeRelH relativeFrom="margin">
            <wp14:pctWidth>0</wp14:pctWidth>
          </wp14:sizeRelH>
          <wp14:sizeRelV relativeFrom="margin">
            <wp14:pctHeight>0</wp14:pctHeight>
          </wp14:sizeRelV>
        </wp:anchor>
      </w:drawing>
    </w:r>
    <w:r w:rsidR="006539E9" w:rsidRPr="00E21C99">
      <w:rPr>
        <w:rFonts w:asciiTheme="minorHAnsi" w:hAnsiTheme="minorHAnsi" w:cstheme="minorHAnsi"/>
        <w:sz w:val="22"/>
        <w:szCs w:val="22"/>
        <w:u w:val="single"/>
        <w:lang w:val="fr-CA"/>
      </w:rPr>
      <w:t>PROTECTED A (WHEN COMPLETED)</w:t>
    </w:r>
    <w:r w:rsidR="0023264A" w:rsidRPr="00E21C99">
      <w:rPr>
        <w:rFonts w:asciiTheme="minorHAnsi" w:hAnsiTheme="minorHAnsi" w:cstheme="minorHAnsi"/>
        <w:sz w:val="22"/>
        <w:szCs w:val="22"/>
        <w:u w:val="single"/>
        <w:lang w:val="fr-CA"/>
      </w:rPr>
      <w:t xml:space="preserve"> / </w:t>
    </w:r>
    <w:r w:rsidR="006539E9" w:rsidRPr="00E21C99">
      <w:rPr>
        <w:rFonts w:asciiTheme="minorHAnsi" w:hAnsiTheme="minorHAnsi" w:cstheme="minorHAnsi"/>
        <w:sz w:val="22"/>
        <w:szCs w:val="22"/>
        <w:u w:val="single"/>
        <w:lang w:val="fr-CA"/>
      </w:rPr>
      <w:t>PROTÉGÉ A (UN</w:t>
    </w:r>
    <w:r w:rsidR="00154ABB" w:rsidRPr="00E21C99">
      <w:rPr>
        <w:rFonts w:asciiTheme="minorHAnsi" w:hAnsiTheme="minorHAnsi" w:cstheme="minorHAnsi"/>
        <w:sz w:val="22"/>
        <w:szCs w:val="22"/>
        <w:u w:val="single"/>
        <w:lang w:val="fr-CA"/>
      </w:rPr>
      <w:t>E</w:t>
    </w:r>
    <w:r w:rsidR="006539E9" w:rsidRPr="00E21C99">
      <w:rPr>
        <w:rFonts w:asciiTheme="minorHAnsi" w:hAnsiTheme="minorHAnsi" w:cstheme="minorHAnsi"/>
        <w:sz w:val="22"/>
        <w:szCs w:val="22"/>
        <w:u w:val="single"/>
        <w:lang w:val="fr-CA"/>
      </w:rPr>
      <w:t xml:space="preserve"> FOIS REMPLI)</w:t>
    </w:r>
    <w:r w:rsidRPr="003618F3">
      <w:rPr>
        <w:noProof/>
        <w:lang w:val="fr-CA"/>
      </w:rPr>
      <w:t xml:space="preserve"> </w:t>
    </w:r>
  </w:p>
  <w:p w14:paraId="44C2CBE4" w14:textId="77777777" w:rsidR="003618F3" w:rsidRPr="003618F3" w:rsidRDefault="003618F3" w:rsidP="004500AB">
    <w:pPr>
      <w:jc w:val="center"/>
      <w:rPr>
        <w:rFonts w:asciiTheme="minorHAnsi" w:hAnsiTheme="minorHAnsi" w:cstheme="minorBidi"/>
        <w:b/>
        <w:bCs/>
        <w:sz w:val="22"/>
        <w:szCs w:val="22"/>
      </w:rPr>
    </w:pPr>
    <w:r w:rsidRPr="003618F3">
      <w:rPr>
        <w:rFonts w:asciiTheme="minorHAnsi" w:hAnsiTheme="minorHAnsi" w:cstheme="minorBidi"/>
        <w:b/>
        <w:bCs/>
        <w:sz w:val="22"/>
        <w:szCs w:val="22"/>
      </w:rPr>
      <w:t>COMOX SKI DAY - COMOX, BC - 26 JANUARY 2022</w:t>
    </w:r>
  </w:p>
  <w:p w14:paraId="53ABCE4D" w14:textId="461E8888" w:rsidR="006539E9" w:rsidRPr="003618F3" w:rsidRDefault="003618F3" w:rsidP="003618F3">
    <w:pPr>
      <w:jc w:val="center"/>
      <w:rPr>
        <w:rFonts w:asciiTheme="minorHAnsi" w:hAnsiTheme="minorHAnsi" w:cstheme="minorBidi"/>
        <w:b/>
        <w:bCs/>
        <w:sz w:val="22"/>
        <w:lang w:val="fr-CA"/>
      </w:rPr>
    </w:pPr>
    <w:r>
      <w:rPr>
        <w:rFonts w:asciiTheme="minorHAnsi" w:hAnsiTheme="minorHAnsi" w:cstheme="minorBidi"/>
        <w:b/>
        <w:bCs/>
        <w:sz w:val="22"/>
        <w:lang w:val="fr-CA"/>
      </w:rPr>
      <w:t>JOURNÉE DU SKI À COMOX – COMOX – C.-B. - 26 JANVIER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DB33A7B"/>
    <w:multiLevelType w:val="hybridMultilevel"/>
    <w:tmpl w:val="AE78C852"/>
    <w:lvl w:ilvl="0" w:tplc="31D0704C">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10"/>
  </w:num>
  <w:num w:numId="5">
    <w:abstractNumId w:val="2"/>
  </w:num>
  <w:num w:numId="6">
    <w:abstractNumId w:val="5"/>
  </w:num>
  <w:num w:numId="7">
    <w:abstractNumId w:val="15"/>
  </w:num>
  <w:num w:numId="8">
    <w:abstractNumId w:val="6"/>
  </w:num>
  <w:num w:numId="9">
    <w:abstractNumId w:val="19"/>
  </w:num>
  <w:num w:numId="10">
    <w:abstractNumId w:val="3"/>
  </w:num>
  <w:num w:numId="11">
    <w:abstractNumId w:val="17"/>
  </w:num>
  <w:num w:numId="12">
    <w:abstractNumId w:val="12"/>
  </w:num>
  <w:num w:numId="13">
    <w:abstractNumId w:val="8"/>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1"/>
  </w:num>
  <w:num w:numId="18">
    <w:abstractNumId w:val="16"/>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934B6"/>
    <w:rsid w:val="000A3944"/>
    <w:rsid w:val="000C05E6"/>
    <w:rsid w:val="000D21BB"/>
    <w:rsid w:val="000E1742"/>
    <w:rsid w:val="000E362B"/>
    <w:rsid w:val="000E673A"/>
    <w:rsid w:val="000E6A0B"/>
    <w:rsid w:val="00103BC8"/>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3853"/>
    <w:rsid w:val="002074DB"/>
    <w:rsid w:val="00215CB7"/>
    <w:rsid w:val="0022475C"/>
    <w:rsid w:val="0023264A"/>
    <w:rsid w:val="00234C15"/>
    <w:rsid w:val="00237841"/>
    <w:rsid w:val="00245137"/>
    <w:rsid w:val="00253258"/>
    <w:rsid w:val="00253E02"/>
    <w:rsid w:val="00255A8B"/>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618F3"/>
    <w:rsid w:val="003700CE"/>
    <w:rsid w:val="0037461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46905"/>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3DD6"/>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AF406B"/>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21C99"/>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NormalWeb">
    <w:name w:val="Normal (Web)"/>
    <w:basedOn w:val="Normal"/>
    <w:uiPriority w:val="99"/>
    <w:unhideWhenUsed/>
    <w:rsid w:val="00E21C99"/>
    <w:pPr>
      <w:spacing w:before="100" w:beforeAutospacing="1" w:after="100" w:afterAutospacing="1"/>
    </w:pPr>
    <w:rPr>
      <w:rFonts w:eastAsiaTheme="minorHAnsi"/>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671374917">
      <w:bodyDiv w:val="1"/>
      <w:marLeft w:val="0"/>
      <w:marRight w:val="0"/>
      <w:marTop w:val="0"/>
      <w:marBottom w:val="0"/>
      <w:divBdr>
        <w:top w:val="none" w:sz="0" w:space="0" w:color="auto"/>
        <w:left w:val="none" w:sz="0" w:space="0" w:color="auto"/>
        <w:bottom w:val="none" w:sz="0" w:space="0" w:color="auto"/>
        <w:right w:val="none" w:sz="0" w:space="0" w:color="auto"/>
      </w:divBdr>
      <w:divsChild>
        <w:div w:id="255091166">
          <w:marLeft w:val="0"/>
          <w:marRight w:val="0"/>
          <w:marTop w:val="100"/>
          <w:marBottom w:val="0"/>
          <w:divBdr>
            <w:top w:val="none" w:sz="0" w:space="0" w:color="auto"/>
            <w:left w:val="none" w:sz="0" w:space="0" w:color="auto"/>
            <w:bottom w:val="none" w:sz="0" w:space="0" w:color="auto"/>
            <w:right w:val="none" w:sz="0" w:space="0" w:color="auto"/>
          </w:divBdr>
          <w:divsChild>
            <w:div w:id="915282913">
              <w:marLeft w:val="0"/>
              <w:marRight w:val="0"/>
              <w:marTop w:val="60"/>
              <w:marBottom w:val="0"/>
              <w:divBdr>
                <w:top w:val="none" w:sz="0" w:space="0" w:color="auto"/>
                <w:left w:val="none" w:sz="0" w:space="0" w:color="auto"/>
                <w:bottom w:val="none" w:sz="0" w:space="0" w:color="auto"/>
                <w:right w:val="none" w:sz="0" w:space="0" w:color="auto"/>
              </w:divBdr>
            </w:div>
          </w:divsChild>
        </w:div>
        <w:div w:id="1437947402">
          <w:marLeft w:val="0"/>
          <w:marRight w:val="0"/>
          <w:marTop w:val="0"/>
          <w:marBottom w:val="0"/>
          <w:divBdr>
            <w:top w:val="none" w:sz="0" w:space="0" w:color="auto"/>
            <w:left w:val="none" w:sz="0" w:space="0" w:color="auto"/>
            <w:bottom w:val="none" w:sz="0" w:space="0" w:color="auto"/>
            <w:right w:val="none" w:sz="0" w:space="0" w:color="auto"/>
          </w:divBdr>
          <w:divsChild>
            <w:div w:id="221719500">
              <w:marLeft w:val="0"/>
              <w:marRight w:val="0"/>
              <w:marTop w:val="0"/>
              <w:marBottom w:val="0"/>
              <w:divBdr>
                <w:top w:val="none" w:sz="0" w:space="0" w:color="auto"/>
                <w:left w:val="none" w:sz="0" w:space="0" w:color="auto"/>
                <w:bottom w:val="none" w:sz="0" w:space="0" w:color="auto"/>
                <w:right w:val="none" w:sz="0" w:space="0" w:color="auto"/>
              </w:divBdr>
              <w:divsChild>
                <w:div w:id="80133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oldieronbc-cbsanslimites@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f17a78c-d0c6-43de-85d1-079a84c1aa90"/>
    <ds:schemaRef ds:uri="http://www.w3.org/XML/1998/namespace"/>
    <ds:schemaRef ds:uri="http://purl.org/dc/dcmityp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2837</Words>
  <Characters>16175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9</cp:revision>
  <cp:lastPrinted>2019-10-20T23:50:00Z</cp:lastPrinted>
  <dcterms:created xsi:type="dcterms:W3CDTF">2021-11-08T20:08:00Z</dcterms:created>
  <dcterms:modified xsi:type="dcterms:W3CDTF">2021-11-16T15:29:00Z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