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E0970" w14:textId="77777777" w:rsidR="00427CF8" w:rsidRPr="00601B1A" w:rsidRDefault="00F6537F" w:rsidP="00601B1A">
      <w:pPr>
        <w:jc w:val="center"/>
        <w:rPr>
          <w:rFonts w:asciiTheme="minorHAnsi" w:hAnsiTheme="minorHAnsi" w:cstheme="minorHAnsi"/>
          <w:b/>
          <w:sz w:val="28"/>
          <w:szCs w:val="28"/>
        </w:rPr>
      </w:pPr>
      <w:bookmarkStart w:id="0" w:name="_GoBack"/>
      <w:bookmarkEnd w:id="0"/>
      <w:r>
        <w:rPr>
          <w:noProof/>
          <w:lang w:eastAsia="en-CA"/>
        </w:rPr>
        <w:drawing>
          <wp:anchor distT="0" distB="0" distL="114300" distR="114300" simplePos="0" relativeHeight="251659264" behindDoc="1" locked="0" layoutInCell="1" allowOverlap="1" wp14:anchorId="660C3CEF" wp14:editId="7E8A80DA">
            <wp:simplePos x="0" y="0"/>
            <wp:positionH relativeFrom="column">
              <wp:posOffset>4297680</wp:posOffset>
            </wp:positionH>
            <wp:positionV relativeFrom="paragraph">
              <wp:posOffset>-685800</wp:posOffset>
            </wp:positionV>
            <wp:extent cx="1253490" cy="1253490"/>
            <wp:effectExtent l="0" t="0" r="3810" b="3810"/>
            <wp:wrapNone/>
            <wp:docPr id="6" name="Picture 1"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CF8" w:rsidRPr="00884913">
        <w:rPr>
          <w:rFonts w:asciiTheme="minorHAnsi" w:hAnsiTheme="minorHAnsi" w:cstheme="minorHAnsi"/>
          <w:b/>
          <w:sz w:val="28"/>
          <w:szCs w:val="28"/>
        </w:rPr>
        <w:t>SOLDIER ON</w:t>
      </w:r>
    </w:p>
    <w:p w14:paraId="210CEA9A" w14:textId="77777777" w:rsidR="00313948" w:rsidRPr="00884913" w:rsidRDefault="00313948" w:rsidP="00F03003">
      <w:pPr>
        <w:jc w:val="center"/>
        <w:rPr>
          <w:rFonts w:asciiTheme="minorHAnsi" w:hAnsiTheme="minorHAnsi" w:cstheme="minorHAnsi"/>
          <w:b/>
          <w:u w:val="single"/>
        </w:rPr>
      </w:pPr>
    </w:p>
    <w:p w14:paraId="0790D26B" w14:textId="7B939D6D" w:rsidR="00D34C9E" w:rsidRPr="00A8045F" w:rsidRDefault="00A8045F" w:rsidP="00F03003">
      <w:pPr>
        <w:jc w:val="center"/>
        <w:rPr>
          <w:rFonts w:asciiTheme="minorHAnsi" w:hAnsiTheme="minorHAnsi" w:cstheme="minorHAnsi"/>
          <w:b/>
          <w:u w:val="single"/>
        </w:rPr>
      </w:pPr>
      <w:r w:rsidRPr="00A8045F">
        <w:rPr>
          <w:rFonts w:asciiTheme="minorHAnsi" w:hAnsiTheme="minorHAnsi" w:cstheme="minorHAnsi"/>
          <w:b/>
          <w:u w:val="single"/>
        </w:rPr>
        <w:t>CALL FOR NOMINATIONS</w:t>
      </w:r>
      <w:r w:rsidR="00884913">
        <w:rPr>
          <w:rFonts w:asciiTheme="minorHAnsi" w:hAnsiTheme="minorHAnsi" w:cstheme="minorHAnsi"/>
          <w:b/>
          <w:u w:val="single"/>
        </w:rPr>
        <w:t xml:space="preserve"> MESSAGE INFO</w:t>
      </w:r>
      <w:r w:rsidR="00EC44CD" w:rsidRPr="00F03003">
        <w:rPr>
          <w:rFonts w:asciiTheme="minorHAnsi" w:hAnsiTheme="minorHAnsi" w:cstheme="minorHAnsi"/>
          <w:b/>
          <w:highlight w:val="yellow"/>
          <w:u w:val="single"/>
        </w:rPr>
        <w:t xml:space="preserve"> </w:t>
      </w:r>
    </w:p>
    <w:p w14:paraId="59E4F663" w14:textId="77777777" w:rsidR="00A8045F" w:rsidRPr="006B5194" w:rsidRDefault="00A8045F" w:rsidP="00D34C9E">
      <w:pPr>
        <w:rPr>
          <w:rFonts w:asciiTheme="minorHAnsi" w:hAnsiTheme="minorHAnsi" w:cstheme="minorHAnsi"/>
        </w:rPr>
      </w:pPr>
    </w:p>
    <w:tbl>
      <w:tblPr>
        <w:tblStyle w:val="TableGrid"/>
        <w:tblW w:w="0" w:type="auto"/>
        <w:tblLook w:val="04A0" w:firstRow="1" w:lastRow="0" w:firstColumn="1" w:lastColumn="0" w:noHBand="0" w:noVBand="1"/>
      </w:tblPr>
      <w:tblGrid>
        <w:gridCol w:w="2465"/>
        <w:gridCol w:w="6165"/>
      </w:tblGrid>
      <w:tr w:rsidR="00456A05" w:rsidRPr="006E73E0" w14:paraId="7B42A2C3" w14:textId="77777777" w:rsidTr="004377A3">
        <w:tc>
          <w:tcPr>
            <w:tcW w:w="2465" w:type="dxa"/>
          </w:tcPr>
          <w:p w14:paraId="598915C7" w14:textId="77777777" w:rsidR="00456A05" w:rsidRPr="00FA0474" w:rsidRDefault="00456A05" w:rsidP="00D34C9E">
            <w:pPr>
              <w:rPr>
                <w:rFonts w:asciiTheme="minorHAnsi" w:hAnsiTheme="minorHAnsi" w:cstheme="minorHAnsi"/>
              </w:rPr>
            </w:pPr>
          </w:p>
        </w:tc>
        <w:tc>
          <w:tcPr>
            <w:tcW w:w="6165" w:type="dxa"/>
          </w:tcPr>
          <w:p w14:paraId="7B154D47" w14:textId="21458411" w:rsidR="00456A05" w:rsidRPr="00456A05" w:rsidRDefault="00456A05" w:rsidP="00456A05">
            <w:pPr>
              <w:rPr>
                <w:rFonts w:asciiTheme="minorHAnsi" w:hAnsiTheme="minorHAnsi" w:cstheme="minorHAnsi"/>
                <w:lang w:val="fr-CA"/>
              </w:rPr>
            </w:pPr>
            <w:r w:rsidRPr="00FA0474">
              <w:rPr>
                <w:rFonts w:asciiTheme="minorHAnsi" w:eastAsia="Calibri" w:hAnsiTheme="minorHAnsi" w:cs="Arial"/>
                <w:b/>
                <w:bCs/>
                <w:lang w:val="fr-CA"/>
              </w:rPr>
              <w:t>Une version française est disponible sur demande</w:t>
            </w:r>
          </w:p>
        </w:tc>
      </w:tr>
      <w:tr w:rsidR="0015739D" w:rsidRPr="00FA0474" w14:paraId="60272908" w14:textId="77777777" w:rsidTr="004377A3">
        <w:tc>
          <w:tcPr>
            <w:tcW w:w="2465" w:type="dxa"/>
          </w:tcPr>
          <w:p w14:paraId="75A91AC2" w14:textId="77777777" w:rsidR="0015739D" w:rsidRPr="00FA0474" w:rsidRDefault="0015739D" w:rsidP="00D34C9E">
            <w:pPr>
              <w:rPr>
                <w:rFonts w:asciiTheme="minorHAnsi" w:hAnsiTheme="minorHAnsi" w:cstheme="minorHAnsi"/>
              </w:rPr>
            </w:pPr>
            <w:r w:rsidRPr="00FA0474">
              <w:rPr>
                <w:rFonts w:asciiTheme="minorHAnsi" w:hAnsiTheme="minorHAnsi" w:cstheme="minorHAnsi"/>
              </w:rPr>
              <w:t>Situation</w:t>
            </w:r>
          </w:p>
        </w:tc>
        <w:tc>
          <w:tcPr>
            <w:tcW w:w="6165" w:type="dxa"/>
          </w:tcPr>
          <w:p w14:paraId="5852161D" w14:textId="4F670B36" w:rsidR="00F03003" w:rsidRPr="00FA0474" w:rsidRDefault="004377A3" w:rsidP="00456A05">
            <w:pPr>
              <w:rPr>
                <w:rFonts w:asciiTheme="minorHAnsi" w:hAnsiTheme="minorHAnsi" w:cstheme="minorHAnsi"/>
              </w:rPr>
            </w:pPr>
            <w:r>
              <w:rPr>
                <w:rFonts w:asciiTheme="minorHAnsi" w:hAnsiTheme="minorHAnsi" w:cstheme="minorHAnsi"/>
              </w:rPr>
              <w:t>Soldier On will be hosting</w:t>
            </w:r>
            <w:r w:rsidR="009E4DE7" w:rsidRPr="00FA0474">
              <w:rPr>
                <w:rFonts w:asciiTheme="minorHAnsi" w:hAnsiTheme="minorHAnsi" w:cstheme="minorHAnsi"/>
              </w:rPr>
              <w:t xml:space="preserve"> 8 weekly sessions of Yoga </w:t>
            </w:r>
            <w:r w:rsidR="00FA0474" w:rsidRPr="00FA0474">
              <w:rPr>
                <w:rFonts w:asciiTheme="minorHAnsi" w:hAnsiTheme="minorHAnsi" w:cstheme="minorHAnsi"/>
              </w:rPr>
              <w:t>Mindfulness</w:t>
            </w:r>
            <w:r w:rsidR="00687859" w:rsidRPr="00FA0474">
              <w:rPr>
                <w:rFonts w:asciiTheme="minorHAnsi" w:hAnsiTheme="minorHAnsi" w:cstheme="minorHAnsi"/>
              </w:rPr>
              <w:t xml:space="preserve"> and Meditation at the Canada Games Center</w:t>
            </w:r>
            <w:r w:rsidR="00287E2C">
              <w:rPr>
                <w:rFonts w:asciiTheme="minorHAnsi" w:hAnsiTheme="minorHAnsi" w:cstheme="minorHAnsi"/>
              </w:rPr>
              <w:t xml:space="preserve"> starting </w:t>
            </w:r>
            <w:r w:rsidR="00287E2C" w:rsidRPr="00287E2C">
              <w:rPr>
                <w:rFonts w:asciiTheme="minorHAnsi" w:hAnsiTheme="minorHAnsi" w:cstheme="minorHAnsi"/>
                <w:color w:val="000000" w:themeColor="text1"/>
              </w:rPr>
              <w:t>on</w:t>
            </w:r>
            <w:r w:rsidR="00287E2C" w:rsidRPr="00287E2C">
              <w:rPr>
                <w:color w:val="000000" w:themeColor="text1"/>
              </w:rPr>
              <w:t xml:space="preserve"> Sunday February 16</w:t>
            </w:r>
            <w:r w:rsidR="00287E2C" w:rsidRPr="00287E2C">
              <w:rPr>
                <w:color w:val="000000" w:themeColor="text1"/>
                <w:vertAlign w:val="superscript"/>
              </w:rPr>
              <w:t>th</w:t>
            </w:r>
            <w:r w:rsidR="00287E2C" w:rsidRPr="00287E2C">
              <w:rPr>
                <w:color w:val="000000" w:themeColor="text1"/>
              </w:rPr>
              <w:t>, 23</w:t>
            </w:r>
            <w:r w:rsidR="00287E2C" w:rsidRPr="00287E2C">
              <w:rPr>
                <w:color w:val="000000" w:themeColor="text1"/>
                <w:vertAlign w:val="superscript"/>
              </w:rPr>
              <w:t>rd</w:t>
            </w:r>
            <w:r w:rsidR="00456A05">
              <w:rPr>
                <w:color w:val="000000" w:themeColor="text1"/>
              </w:rPr>
              <w:t xml:space="preserve">, </w:t>
            </w:r>
            <w:r w:rsidR="00287E2C" w:rsidRPr="00287E2C">
              <w:rPr>
                <w:color w:val="000000" w:themeColor="text1"/>
              </w:rPr>
              <w:t>March 1</w:t>
            </w:r>
            <w:r w:rsidR="00287E2C" w:rsidRPr="00287E2C">
              <w:rPr>
                <w:color w:val="000000" w:themeColor="text1"/>
                <w:vertAlign w:val="superscript"/>
              </w:rPr>
              <w:t>st</w:t>
            </w:r>
            <w:r w:rsidR="00287E2C" w:rsidRPr="00287E2C">
              <w:rPr>
                <w:color w:val="000000" w:themeColor="text1"/>
              </w:rPr>
              <w:t>, 8</w:t>
            </w:r>
            <w:r w:rsidR="00287E2C" w:rsidRPr="00287E2C">
              <w:rPr>
                <w:color w:val="000000" w:themeColor="text1"/>
                <w:vertAlign w:val="superscript"/>
              </w:rPr>
              <w:t>th</w:t>
            </w:r>
            <w:r w:rsidR="00287E2C" w:rsidRPr="00287E2C">
              <w:rPr>
                <w:color w:val="000000" w:themeColor="text1"/>
              </w:rPr>
              <w:t>, 15</w:t>
            </w:r>
            <w:r w:rsidR="00287E2C" w:rsidRPr="00287E2C">
              <w:rPr>
                <w:color w:val="000000" w:themeColor="text1"/>
                <w:vertAlign w:val="superscript"/>
              </w:rPr>
              <w:t>th</w:t>
            </w:r>
            <w:r w:rsidR="00287E2C" w:rsidRPr="00287E2C">
              <w:rPr>
                <w:color w:val="000000" w:themeColor="text1"/>
              </w:rPr>
              <w:t>, 22</w:t>
            </w:r>
            <w:r w:rsidR="00287E2C" w:rsidRPr="00287E2C">
              <w:rPr>
                <w:color w:val="000000" w:themeColor="text1"/>
                <w:vertAlign w:val="superscript"/>
              </w:rPr>
              <w:t>nd</w:t>
            </w:r>
            <w:r w:rsidR="00287E2C" w:rsidRPr="00287E2C">
              <w:rPr>
                <w:color w:val="000000" w:themeColor="text1"/>
              </w:rPr>
              <w:t>, 29</w:t>
            </w:r>
            <w:r w:rsidR="00287E2C" w:rsidRPr="00287E2C">
              <w:rPr>
                <w:color w:val="000000" w:themeColor="text1"/>
                <w:vertAlign w:val="superscript"/>
              </w:rPr>
              <w:t>th</w:t>
            </w:r>
            <w:r w:rsidR="00287E2C" w:rsidRPr="004377A3">
              <w:rPr>
                <w:color w:val="000000" w:themeColor="text1"/>
              </w:rPr>
              <w:t>,</w:t>
            </w:r>
            <w:r w:rsidR="00456A05">
              <w:rPr>
                <w:color w:val="000000" w:themeColor="text1"/>
              </w:rPr>
              <w:t xml:space="preserve"> and April</w:t>
            </w:r>
            <w:r w:rsidR="00287E2C" w:rsidRPr="00287E2C">
              <w:rPr>
                <w:color w:val="000000" w:themeColor="text1"/>
                <w:vertAlign w:val="superscript"/>
              </w:rPr>
              <w:t xml:space="preserve"> </w:t>
            </w:r>
            <w:r w:rsidR="00287E2C" w:rsidRPr="004377A3">
              <w:rPr>
                <w:color w:val="000000" w:themeColor="text1"/>
              </w:rPr>
              <w:t>5</w:t>
            </w:r>
            <w:r w:rsidR="00287E2C" w:rsidRPr="00287E2C">
              <w:rPr>
                <w:color w:val="000000" w:themeColor="text1"/>
                <w:vertAlign w:val="superscript"/>
              </w:rPr>
              <w:t>th</w:t>
            </w:r>
            <w:r w:rsidR="00287E2C" w:rsidRPr="00287E2C">
              <w:rPr>
                <w:rFonts w:asciiTheme="minorHAnsi" w:hAnsiTheme="minorHAnsi" w:cstheme="minorHAnsi"/>
                <w:color w:val="000000" w:themeColor="text1"/>
              </w:rPr>
              <w:t xml:space="preserve"> </w:t>
            </w:r>
            <w:r>
              <w:rPr>
                <w:rFonts w:asciiTheme="minorHAnsi" w:hAnsiTheme="minorHAnsi" w:cstheme="minorHAnsi"/>
                <w:color w:val="000000" w:themeColor="text1"/>
              </w:rPr>
              <w:t>from</w:t>
            </w:r>
            <w:r w:rsidR="00287E2C" w:rsidRPr="00287E2C">
              <w:rPr>
                <w:rFonts w:asciiTheme="minorHAnsi" w:hAnsiTheme="minorHAnsi" w:cstheme="minorHAnsi"/>
                <w:color w:val="000000" w:themeColor="text1"/>
              </w:rPr>
              <w:t xml:space="preserve"> 0</w:t>
            </w:r>
            <w:r w:rsidR="00287E2C" w:rsidRPr="00287E2C">
              <w:rPr>
                <w:color w:val="000000" w:themeColor="text1"/>
              </w:rPr>
              <w:t>900</w:t>
            </w:r>
            <w:r>
              <w:rPr>
                <w:color w:val="000000" w:themeColor="text1"/>
              </w:rPr>
              <w:t>hrs</w:t>
            </w:r>
            <w:r w:rsidR="00287E2C" w:rsidRPr="00287E2C">
              <w:rPr>
                <w:color w:val="000000" w:themeColor="text1"/>
              </w:rPr>
              <w:t xml:space="preserve"> </w:t>
            </w:r>
            <w:r>
              <w:rPr>
                <w:color w:val="000000" w:themeColor="text1"/>
              </w:rPr>
              <w:t>un</w:t>
            </w:r>
            <w:r w:rsidR="00287E2C" w:rsidRPr="00287E2C">
              <w:rPr>
                <w:color w:val="000000" w:themeColor="text1"/>
              </w:rPr>
              <w:t>til 1000</w:t>
            </w:r>
            <w:r>
              <w:rPr>
                <w:color w:val="000000" w:themeColor="text1"/>
              </w:rPr>
              <w:t>hrs</w:t>
            </w:r>
            <w:r w:rsidR="00287E2C" w:rsidRPr="00287E2C">
              <w:rPr>
                <w:color w:val="000000" w:themeColor="text1"/>
              </w:rPr>
              <w:t>.</w:t>
            </w:r>
            <w:r w:rsidR="00287E2C" w:rsidRPr="00287E2C">
              <w:rPr>
                <w:rFonts w:asciiTheme="minorHAnsi" w:hAnsiTheme="minorHAnsi" w:cstheme="minorHAnsi"/>
                <w:color w:val="000000" w:themeColor="text1"/>
              </w:rPr>
              <w:t xml:space="preserve"> </w:t>
            </w:r>
            <w:r w:rsidR="00687859" w:rsidRPr="00287E2C">
              <w:rPr>
                <w:rFonts w:asciiTheme="minorHAnsi" w:hAnsiTheme="minorHAnsi" w:cstheme="minorHAnsi"/>
                <w:color w:val="000000" w:themeColor="text1"/>
              </w:rPr>
              <w:t xml:space="preserve">Included </w:t>
            </w:r>
            <w:r w:rsidR="00687859" w:rsidRPr="00FA0474">
              <w:rPr>
                <w:rFonts w:asciiTheme="minorHAnsi" w:hAnsiTheme="minorHAnsi" w:cstheme="minorHAnsi"/>
              </w:rPr>
              <w:t>in the sessions is 1 hours of instruction and a healthy snack after. This event is open to anyone in the Halifax/ Shearwater Geographical area.</w:t>
            </w:r>
          </w:p>
        </w:tc>
      </w:tr>
      <w:tr w:rsidR="0015739D" w:rsidRPr="00FA0474" w14:paraId="6AE6125A" w14:textId="77777777" w:rsidTr="004377A3">
        <w:tc>
          <w:tcPr>
            <w:tcW w:w="2465" w:type="dxa"/>
          </w:tcPr>
          <w:p w14:paraId="595DF138" w14:textId="77777777" w:rsidR="0015739D" w:rsidRPr="00FA0474" w:rsidRDefault="0015739D" w:rsidP="00D34C9E">
            <w:pPr>
              <w:rPr>
                <w:rFonts w:asciiTheme="minorHAnsi" w:hAnsiTheme="minorHAnsi" w:cstheme="minorHAnsi"/>
              </w:rPr>
            </w:pPr>
            <w:r w:rsidRPr="00FA0474">
              <w:rPr>
                <w:rFonts w:asciiTheme="minorHAnsi" w:hAnsiTheme="minorHAnsi" w:cstheme="minorHAnsi"/>
              </w:rPr>
              <w:t>Aim and Scope of Event</w:t>
            </w:r>
          </w:p>
        </w:tc>
        <w:tc>
          <w:tcPr>
            <w:tcW w:w="6165" w:type="dxa"/>
          </w:tcPr>
          <w:p w14:paraId="03FBDEF8" w14:textId="77777777" w:rsidR="0015739D" w:rsidRPr="00FA0474" w:rsidRDefault="0015739D" w:rsidP="00D34C9E">
            <w:pPr>
              <w:rPr>
                <w:rFonts w:asciiTheme="minorHAnsi" w:hAnsiTheme="minorHAnsi" w:cstheme="minorHAnsi"/>
              </w:rPr>
            </w:pPr>
            <w:r w:rsidRPr="00FA0474">
              <w:rPr>
                <w:rFonts w:asciiTheme="minorHAnsi" w:hAnsiTheme="minorHAnsi" w:cstheme="minorHAnsi"/>
              </w:rPr>
              <w:t xml:space="preserve">This activity will bring together both serving and retired ill/injured CAF members, allowing participants to connect through peer support and encourage a healthy and active lifestyle. </w:t>
            </w:r>
          </w:p>
          <w:p w14:paraId="70A5799A" w14:textId="77777777" w:rsidR="00EE6B90" w:rsidRPr="00FA0474" w:rsidRDefault="00EE6B90" w:rsidP="00D34C9E">
            <w:pPr>
              <w:rPr>
                <w:rFonts w:asciiTheme="minorHAnsi" w:hAnsiTheme="minorHAnsi" w:cstheme="minorHAnsi"/>
              </w:rPr>
            </w:pPr>
          </w:p>
          <w:p w14:paraId="464A2618" w14:textId="29FDC223" w:rsidR="00687859" w:rsidRDefault="009E4DE7" w:rsidP="00687859">
            <w:pPr>
              <w:rPr>
                <w:lang w:val="en-US"/>
              </w:rPr>
            </w:pPr>
            <w:r w:rsidRPr="00FA0474">
              <w:rPr>
                <w:rFonts w:asciiTheme="minorHAnsi" w:hAnsiTheme="minorHAnsi" w:cstheme="minorHAnsi"/>
              </w:rPr>
              <w:t>Yoga,</w:t>
            </w:r>
            <w:r w:rsidR="00687859" w:rsidRPr="00FA0474">
              <w:rPr>
                <w:rFonts w:asciiTheme="minorHAnsi" w:hAnsiTheme="minorHAnsi" w:cstheme="minorHAnsi"/>
              </w:rPr>
              <w:t xml:space="preserve"> </w:t>
            </w:r>
            <w:r w:rsidR="00FA0474" w:rsidRPr="00FA0474">
              <w:rPr>
                <w:rFonts w:asciiTheme="minorHAnsi" w:hAnsiTheme="minorHAnsi" w:cstheme="minorHAnsi"/>
              </w:rPr>
              <w:t>Mindfulness</w:t>
            </w:r>
            <w:r w:rsidR="00687859" w:rsidRPr="00FA0474">
              <w:rPr>
                <w:rFonts w:asciiTheme="minorHAnsi" w:hAnsiTheme="minorHAnsi" w:cstheme="minorHAnsi"/>
              </w:rPr>
              <w:t xml:space="preserve"> and Meditation.  </w:t>
            </w:r>
            <w:r w:rsidR="00687859" w:rsidRPr="00FA0474">
              <w:rPr>
                <w:lang w:val="en-US"/>
              </w:rPr>
              <w:t>Yoga will be a practice for all fitness and ability levels. Participants will be guided through a practice that is based in movement and breath. They will learn names of poses and proper alignment. They will be encouraged to discover their limits and work within them; listening to their body each week.</w:t>
            </w:r>
            <w:r w:rsidR="00687859" w:rsidRPr="00FA0474">
              <w:rPr>
                <w:lang w:val="en-US" w:eastAsia="en-CA"/>
              </w:rPr>
              <w:t xml:space="preserve"> </w:t>
            </w:r>
            <w:r w:rsidR="00687859" w:rsidRPr="00FA0474">
              <w:rPr>
                <w:lang w:val="en-US"/>
              </w:rPr>
              <w:t>Mindfulness and Meditation will be discussions bringing about mindful awareness into everyday life. We will also discuss and explore different meditation practices. (Sitting meditation, walking meditation, body scans, etc</w:t>
            </w:r>
            <w:r w:rsidR="004377A3">
              <w:rPr>
                <w:lang w:val="en-US"/>
              </w:rPr>
              <w:t>.</w:t>
            </w:r>
            <w:r w:rsidR="00687859" w:rsidRPr="00FA0474">
              <w:rPr>
                <w:lang w:val="en-US"/>
              </w:rPr>
              <w:t>)</w:t>
            </w:r>
          </w:p>
          <w:p w14:paraId="66C83748" w14:textId="77777777" w:rsidR="004377A3" w:rsidRPr="00FA0474" w:rsidRDefault="004377A3" w:rsidP="00687859">
            <w:pPr>
              <w:rPr>
                <w:lang w:val="en-US" w:eastAsia="en-CA"/>
              </w:rPr>
            </w:pPr>
          </w:p>
          <w:p w14:paraId="25A453D1" w14:textId="56FF13C6" w:rsidR="00687859" w:rsidRPr="00287E2C" w:rsidRDefault="00687859" w:rsidP="00687859">
            <w:pPr>
              <w:rPr>
                <w:rFonts w:asciiTheme="minorHAnsi" w:hAnsiTheme="minorHAnsi" w:cstheme="minorHAnsi"/>
                <w:b/>
                <w:bCs/>
                <w:sz w:val="24"/>
                <w:szCs w:val="24"/>
              </w:rPr>
            </w:pPr>
            <w:r w:rsidRPr="00287E2C">
              <w:rPr>
                <w:rFonts w:asciiTheme="minorHAnsi" w:hAnsiTheme="minorHAnsi" w:cstheme="minorHAnsi"/>
                <w:b/>
                <w:bCs/>
                <w:sz w:val="24"/>
                <w:szCs w:val="24"/>
              </w:rPr>
              <w:t>Benefits of Yoga and Meditation Classes:</w:t>
            </w:r>
          </w:p>
          <w:p w14:paraId="3344A120" w14:textId="2052F11A" w:rsidR="00F03003" w:rsidRPr="00FA0474" w:rsidRDefault="00687859" w:rsidP="00687859">
            <w:pPr>
              <w:rPr>
                <w:rFonts w:asciiTheme="minorHAnsi" w:hAnsiTheme="minorHAnsi" w:cstheme="minorHAnsi"/>
              </w:rPr>
            </w:pPr>
            <w:r w:rsidRPr="004377A3">
              <w:rPr>
                <w:rFonts w:asciiTheme="minorHAnsi" w:hAnsiTheme="minorHAnsi" w:cstheme="minorHAnsi"/>
                <w:bCs/>
                <w:shd w:val="clear" w:color="auto" w:fill="FFFFFF"/>
              </w:rPr>
              <w:t>Yoga's</w:t>
            </w:r>
            <w:r w:rsidRPr="00287E2C">
              <w:rPr>
                <w:rFonts w:asciiTheme="minorHAnsi" w:hAnsiTheme="minorHAnsi" w:cstheme="minorHAnsi"/>
                <w:shd w:val="clear" w:color="auto" w:fill="FFFFFF"/>
              </w:rPr>
              <w:t> incorporation of </w:t>
            </w:r>
            <w:r w:rsidRPr="004377A3">
              <w:rPr>
                <w:rFonts w:asciiTheme="minorHAnsi" w:hAnsiTheme="minorHAnsi" w:cstheme="minorHAnsi"/>
                <w:bCs/>
                <w:shd w:val="clear" w:color="auto" w:fill="FFFFFF"/>
              </w:rPr>
              <w:t>meditation</w:t>
            </w:r>
            <w:r w:rsidRPr="00287E2C">
              <w:rPr>
                <w:rFonts w:asciiTheme="minorHAnsi" w:hAnsiTheme="minorHAnsi" w:cstheme="minorHAnsi"/>
                <w:shd w:val="clear" w:color="auto" w:fill="FFFFFF"/>
              </w:rPr>
              <w:t> and breathing can help improve a person's mental well-being. Regular</w:t>
            </w:r>
            <w:r w:rsidRPr="004377A3">
              <w:rPr>
                <w:rFonts w:asciiTheme="minorHAnsi" w:hAnsiTheme="minorHAnsi" w:cstheme="minorHAnsi"/>
                <w:shd w:val="clear" w:color="auto" w:fill="FFFFFF"/>
              </w:rPr>
              <w:t> </w:t>
            </w:r>
            <w:r w:rsidRPr="004377A3">
              <w:rPr>
                <w:rFonts w:asciiTheme="minorHAnsi" w:hAnsiTheme="minorHAnsi" w:cstheme="minorHAnsi"/>
                <w:bCs/>
                <w:shd w:val="clear" w:color="auto" w:fill="FFFFFF"/>
              </w:rPr>
              <w:t>yoga</w:t>
            </w:r>
            <w:r w:rsidRPr="00287E2C">
              <w:rPr>
                <w:rFonts w:asciiTheme="minorHAnsi" w:hAnsiTheme="minorHAnsi" w:cstheme="minorHAnsi"/>
                <w:shd w:val="clear" w:color="auto" w:fill="FFFFFF"/>
              </w:rPr>
              <w:t> practice creates mental clarity and calmness; increases body awareness; relieves chronic stress patterns; relaxes the mind; centers attention; and sharpens concentration.</w:t>
            </w:r>
          </w:p>
        </w:tc>
      </w:tr>
      <w:tr w:rsidR="0015739D" w:rsidRPr="00FA0474" w14:paraId="1A762C80" w14:textId="77777777" w:rsidTr="004377A3">
        <w:tc>
          <w:tcPr>
            <w:tcW w:w="2465" w:type="dxa"/>
          </w:tcPr>
          <w:p w14:paraId="175AFCB6" w14:textId="77777777" w:rsidR="0015739D" w:rsidRPr="00FA0474" w:rsidRDefault="0015739D" w:rsidP="00D34C9E">
            <w:pPr>
              <w:rPr>
                <w:rFonts w:asciiTheme="minorHAnsi" w:hAnsiTheme="minorHAnsi" w:cstheme="minorHAnsi"/>
              </w:rPr>
            </w:pPr>
            <w:r w:rsidRPr="00FA0474">
              <w:rPr>
                <w:rFonts w:asciiTheme="minorHAnsi" w:hAnsiTheme="minorHAnsi" w:cstheme="minorHAnsi"/>
              </w:rPr>
              <w:t>Method</w:t>
            </w:r>
          </w:p>
        </w:tc>
        <w:tc>
          <w:tcPr>
            <w:tcW w:w="6165" w:type="dxa"/>
          </w:tcPr>
          <w:p w14:paraId="4CFEEB19" w14:textId="2BDE7106" w:rsidR="00687859" w:rsidRPr="00FA0474" w:rsidRDefault="00687859" w:rsidP="00687859">
            <w:pPr>
              <w:pStyle w:val="ListParagraph"/>
              <w:numPr>
                <w:ilvl w:val="0"/>
                <w:numId w:val="13"/>
              </w:numPr>
              <w:rPr>
                <w:rFonts w:asciiTheme="minorHAnsi" w:hAnsiTheme="minorHAnsi" w:cstheme="minorHAnsi"/>
              </w:rPr>
            </w:pPr>
            <w:r w:rsidRPr="00FA0474">
              <w:rPr>
                <w:rFonts w:asciiTheme="minorHAnsi" w:hAnsiTheme="minorHAnsi" w:cstheme="minorHAnsi"/>
              </w:rPr>
              <w:t>Each session will included 1 hour of instructor lead movements by our Service Provider;</w:t>
            </w:r>
          </w:p>
          <w:p w14:paraId="6A8DEF14" w14:textId="72135C55" w:rsidR="00687859" w:rsidRPr="00FA0474" w:rsidRDefault="00687859" w:rsidP="00687859">
            <w:pPr>
              <w:pStyle w:val="ListParagraph"/>
              <w:numPr>
                <w:ilvl w:val="0"/>
                <w:numId w:val="13"/>
              </w:numPr>
              <w:rPr>
                <w:rFonts w:asciiTheme="minorHAnsi" w:hAnsiTheme="minorHAnsi" w:cstheme="minorHAnsi"/>
              </w:rPr>
            </w:pPr>
            <w:r w:rsidRPr="00FA0474">
              <w:rPr>
                <w:rFonts w:asciiTheme="minorHAnsi" w:hAnsiTheme="minorHAnsi" w:cstheme="minorHAnsi"/>
              </w:rPr>
              <w:t>Each session will conclude with the optional health snack and casual conversation amongst the group, with intention of create a network and support system for participants.</w:t>
            </w:r>
          </w:p>
          <w:p w14:paraId="7C566BE5" w14:textId="49F22D9C" w:rsidR="00F03003" w:rsidRPr="00FA0474" w:rsidRDefault="00687859" w:rsidP="00287E2C">
            <w:pPr>
              <w:pStyle w:val="ListParagraph"/>
              <w:numPr>
                <w:ilvl w:val="0"/>
                <w:numId w:val="13"/>
              </w:numPr>
              <w:rPr>
                <w:rFonts w:asciiTheme="minorHAnsi" w:hAnsiTheme="minorHAnsi" w:cstheme="minorHAnsi"/>
              </w:rPr>
            </w:pPr>
            <w:r w:rsidRPr="00FA0474">
              <w:rPr>
                <w:rFonts w:asciiTheme="minorHAnsi" w:hAnsiTheme="minorHAnsi" w:cstheme="minorHAnsi"/>
              </w:rPr>
              <w:t>Assistance throughout the event will be provided courtesy of</w:t>
            </w:r>
            <w:r w:rsidR="00287E2C">
              <w:rPr>
                <w:rFonts w:asciiTheme="minorHAnsi" w:hAnsiTheme="minorHAnsi" w:cstheme="minorHAnsi"/>
              </w:rPr>
              <w:t xml:space="preserve"> the instructor at the </w:t>
            </w:r>
            <w:r w:rsidRPr="00FA0474">
              <w:rPr>
                <w:rFonts w:asciiTheme="minorHAnsi" w:hAnsiTheme="minorHAnsi" w:cstheme="minorHAnsi"/>
              </w:rPr>
              <w:t xml:space="preserve">Canada Games </w:t>
            </w:r>
            <w:r w:rsidR="00287E2C">
              <w:rPr>
                <w:rFonts w:asciiTheme="minorHAnsi" w:hAnsiTheme="minorHAnsi" w:cstheme="minorHAnsi"/>
              </w:rPr>
              <w:t>Center.</w:t>
            </w:r>
          </w:p>
        </w:tc>
      </w:tr>
      <w:tr w:rsidR="0015739D" w:rsidRPr="00FA0474" w14:paraId="735E4B11" w14:textId="77777777" w:rsidTr="004377A3">
        <w:tc>
          <w:tcPr>
            <w:tcW w:w="2465" w:type="dxa"/>
          </w:tcPr>
          <w:p w14:paraId="4295EB2A" w14:textId="77777777" w:rsidR="0015739D" w:rsidRPr="00FA0474" w:rsidRDefault="0015739D" w:rsidP="00D34C9E">
            <w:pPr>
              <w:rPr>
                <w:rFonts w:asciiTheme="minorHAnsi" w:hAnsiTheme="minorHAnsi" w:cstheme="minorHAnsi"/>
                <w:u w:val="single"/>
              </w:rPr>
            </w:pPr>
            <w:r w:rsidRPr="00FA0474">
              <w:rPr>
                <w:rFonts w:asciiTheme="minorHAnsi" w:hAnsiTheme="minorHAnsi" w:cstheme="minorHAnsi"/>
              </w:rPr>
              <w:t>Draft Schedule of Events</w:t>
            </w:r>
          </w:p>
        </w:tc>
        <w:tc>
          <w:tcPr>
            <w:tcW w:w="6165" w:type="dxa"/>
          </w:tcPr>
          <w:p w14:paraId="1EEB6C2E" w14:textId="6ACCA771" w:rsidR="00687859" w:rsidRPr="00FA0474" w:rsidRDefault="00687859" w:rsidP="00687859">
            <w:pPr>
              <w:rPr>
                <w:rFonts w:asciiTheme="minorHAnsi" w:hAnsiTheme="minorHAnsi" w:cstheme="minorHAnsi"/>
              </w:rPr>
            </w:pPr>
            <w:r w:rsidRPr="00FA0474">
              <w:rPr>
                <w:rFonts w:asciiTheme="minorHAnsi" w:hAnsiTheme="minorHAnsi" w:cstheme="minorHAnsi"/>
              </w:rPr>
              <w:t xml:space="preserve">a. 0830hrs meet at the </w:t>
            </w:r>
            <w:r w:rsidR="009E4DE7" w:rsidRPr="00FA0474">
              <w:rPr>
                <w:rFonts w:asciiTheme="minorHAnsi" w:hAnsiTheme="minorHAnsi" w:cstheme="minorHAnsi"/>
              </w:rPr>
              <w:t>Canada Games Center (Halifax)</w:t>
            </w:r>
            <w:r w:rsidR="00287E2C">
              <w:rPr>
                <w:rFonts w:asciiTheme="minorHAnsi" w:hAnsiTheme="minorHAnsi" w:cstheme="minorHAnsi"/>
              </w:rPr>
              <w:t xml:space="preserve"> Lobby</w:t>
            </w:r>
          </w:p>
          <w:p w14:paraId="48A1ECEA" w14:textId="77777777" w:rsidR="00687859" w:rsidRPr="00FA0474" w:rsidRDefault="00687859" w:rsidP="00687859">
            <w:pPr>
              <w:rPr>
                <w:rFonts w:asciiTheme="minorHAnsi" w:hAnsiTheme="minorHAnsi" w:cstheme="minorHAnsi"/>
              </w:rPr>
            </w:pPr>
            <w:r w:rsidRPr="00FA0474">
              <w:rPr>
                <w:rFonts w:asciiTheme="minorHAnsi" w:hAnsiTheme="minorHAnsi" w:cstheme="minorHAnsi"/>
              </w:rPr>
              <w:t xml:space="preserve">        - Sign Service Provider Waiver;</w:t>
            </w:r>
          </w:p>
          <w:p w14:paraId="070A9C70" w14:textId="77777777" w:rsidR="00687859" w:rsidRPr="00FA0474" w:rsidRDefault="00687859" w:rsidP="00687859">
            <w:pPr>
              <w:rPr>
                <w:rFonts w:asciiTheme="minorHAnsi" w:hAnsiTheme="minorHAnsi" w:cstheme="minorHAnsi"/>
              </w:rPr>
            </w:pPr>
            <w:r w:rsidRPr="00FA0474">
              <w:rPr>
                <w:rFonts w:asciiTheme="minorHAnsi" w:hAnsiTheme="minorHAnsi" w:cstheme="minorHAnsi"/>
              </w:rPr>
              <w:t xml:space="preserve">        - Retrieve Yoga Mat;</w:t>
            </w:r>
          </w:p>
          <w:p w14:paraId="7BB5AA16" w14:textId="54C77B51" w:rsidR="00456A05" w:rsidRDefault="00687859" w:rsidP="00687859">
            <w:pPr>
              <w:rPr>
                <w:rFonts w:asciiTheme="minorHAnsi" w:hAnsiTheme="minorHAnsi" w:cstheme="minorHAnsi"/>
              </w:rPr>
            </w:pPr>
            <w:r w:rsidRPr="00FA0474">
              <w:rPr>
                <w:rFonts w:asciiTheme="minorHAnsi" w:hAnsiTheme="minorHAnsi" w:cstheme="minorHAnsi"/>
              </w:rPr>
              <w:t xml:space="preserve">       </w:t>
            </w:r>
            <w:r w:rsidR="00456A05">
              <w:rPr>
                <w:rFonts w:asciiTheme="minorHAnsi" w:hAnsiTheme="minorHAnsi" w:cstheme="minorHAnsi"/>
              </w:rPr>
              <w:t xml:space="preserve"> - Welcome and introduction;</w:t>
            </w:r>
          </w:p>
          <w:p w14:paraId="70087F89" w14:textId="77777777" w:rsidR="00456A05" w:rsidRDefault="00456A05" w:rsidP="00687859">
            <w:pPr>
              <w:rPr>
                <w:rFonts w:asciiTheme="minorHAnsi" w:hAnsiTheme="minorHAnsi" w:cstheme="minorHAnsi"/>
              </w:rPr>
            </w:pPr>
          </w:p>
          <w:p w14:paraId="130B4374" w14:textId="7C66AF71" w:rsidR="00687859" w:rsidRDefault="00456A05" w:rsidP="00687859">
            <w:pPr>
              <w:rPr>
                <w:rFonts w:asciiTheme="minorHAnsi" w:hAnsiTheme="minorHAnsi" w:cstheme="minorHAnsi"/>
              </w:rPr>
            </w:pPr>
            <w:r>
              <w:rPr>
                <w:rFonts w:asciiTheme="minorHAnsi" w:hAnsiTheme="minorHAnsi" w:cstheme="minorHAnsi"/>
              </w:rPr>
              <w:t>b. 0900hrs - Instruction</w:t>
            </w:r>
          </w:p>
          <w:p w14:paraId="0DD5D2FA" w14:textId="77777777" w:rsidR="00456A05" w:rsidRPr="00FA0474" w:rsidRDefault="00456A05" w:rsidP="00687859">
            <w:pPr>
              <w:rPr>
                <w:rFonts w:asciiTheme="minorHAnsi" w:hAnsiTheme="minorHAnsi" w:cstheme="minorHAnsi"/>
              </w:rPr>
            </w:pPr>
          </w:p>
          <w:p w14:paraId="2F72E492" w14:textId="0056F0F2" w:rsidR="00687859" w:rsidRPr="00FA0474" w:rsidRDefault="00456A05" w:rsidP="00687859">
            <w:pPr>
              <w:rPr>
                <w:rFonts w:asciiTheme="minorHAnsi" w:hAnsiTheme="minorHAnsi" w:cstheme="minorHAnsi"/>
              </w:rPr>
            </w:pPr>
            <w:r>
              <w:rPr>
                <w:rFonts w:asciiTheme="minorHAnsi" w:hAnsiTheme="minorHAnsi" w:cstheme="minorHAnsi"/>
              </w:rPr>
              <w:t>c</w:t>
            </w:r>
            <w:r w:rsidR="009E4DE7" w:rsidRPr="00FA0474">
              <w:rPr>
                <w:rFonts w:asciiTheme="minorHAnsi" w:hAnsiTheme="minorHAnsi" w:cstheme="minorHAnsi"/>
              </w:rPr>
              <w:t>. 1000hrs Health snack</w:t>
            </w:r>
            <w:r w:rsidR="00687859" w:rsidRPr="00FA0474">
              <w:rPr>
                <w:rFonts w:asciiTheme="minorHAnsi" w:hAnsiTheme="minorHAnsi" w:cstheme="minorHAnsi"/>
              </w:rPr>
              <w:t xml:space="preserve"> and conversation; and</w:t>
            </w:r>
            <w:r>
              <w:rPr>
                <w:rFonts w:asciiTheme="minorHAnsi" w:hAnsiTheme="minorHAnsi" w:cstheme="minorHAnsi"/>
              </w:rPr>
              <w:br/>
            </w:r>
          </w:p>
          <w:p w14:paraId="19F6F0D9" w14:textId="799D0FA8" w:rsidR="00EE6B90" w:rsidRPr="00FA0474" w:rsidRDefault="00456A05" w:rsidP="00687859">
            <w:pPr>
              <w:rPr>
                <w:rFonts w:asciiTheme="minorHAnsi" w:hAnsiTheme="minorHAnsi" w:cstheme="minorHAnsi"/>
              </w:rPr>
            </w:pPr>
            <w:r>
              <w:rPr>
                <w:rFonts w:asciiTheme="minorHAnsi" w:hAnsiTheme="minorHAnsi" w:cstheme="minorHAnsi"/>
              </w:rPr>
              <w:t>d</w:t>
            </w:r>
            <w:r w:rsidR="00687859" w:rsidRPr="00FA0474">
              <w:rPr>
                <w:rFonts w:asciiTheme="minorHAnsi" w:hAnsiTheme="minorHAnsi" w:cstheme="minorHAnsi"/>
              </w:rPr>
              <w:t xml:space="preserve">. </w:t>
            </w:r>
            <w:r w:rsidR="00287E2C">
              <w:rPr>
                <w:rFonts w:asciiTheme="minorHAnsi" w:hAnsiTheme="minorHAnsi" w:cstheme="minorHAnsi"/>
              </w:rPr>
              <w:t>1015</w:t>
            </w:r>
            <w:r w:rsidR="00687859" w:rsidRPr="00FA0474">
              <w:rPr>
                <w:rFonts w:asciiTheme="minorHAnsi" w:hAnsiTheme="minorHAnsi" w:cstheme="minorHAnsi"/>
              </w:rPr>
              <w:t>hrs depart.</w:t>
            </w:r>
          </w:p>
          <w:p w14:paraId="31826B62" w14:textId="77777777" w:rsidR="0015739D" w:rsidRPr="00FA0474" w:rsidRDefault="0015739D" w:rsidP="0015739D">
            <w:pPr>
              <w:rPr>
                <w:rFonts w:asciiTheme="minorHAnsi" w:hAnsiTheme="minorHAnsi" w:cstheme="minorHAnsi"/>
              </w:rPr>
            </w:pPr>
          </w:p>
        </w:tc>
      </w:tr>
      <w:tr w:rsidR="0015739D" w:rsidRPr="00FA0474" w14:paraId="7CAF1475" w14:textId="77777777" w:rsidTr="004377A3">
        <w:tc>
          <w:tcPr>
            <w:tcW w:w="2465" w:type="dxa"/>
          </w:tcPr>
          <w:p w14:paraId="0372BB6C" w14:textId="77777777" w:rsidR="0015739D" w:rsidRPr="00FA0474" w:rsidRDefault="0015739D" w:rsidP="00D34C9E">
            <w:pPr>
              <w:rPr>
                <w:rFonts w:asciiTheme="minorHAnsi" w:hAnsiTheme="minorHAnsi" w:cstheme="minorHAnsi"/>
              </w:rPr>
            </w:pPr>
            <w:r w:rsidRPr="00FA0474">
              <w:rPr>
                <w:rFonts w:asciiTheme="minorHAnsi" w:hAnsiTheme="minorHAnsi" w:cstheme="minorHAnsi"/>
              </w:rPr>
              <w:t>Participants</w:t>
            </w:r>
          </w:p>
        </w:tc>
        <w:tc>
          <w:tcPr>
            <w:tcW w:w="6165" w:type="dxa"/>
          </w:tcPr>
          <w:p w14:paraId="5C39FDC2" w14:textId="74B7D175" w:rsidR="009E4DE7" w:rsidRPr="00FA0474" w:rsidRDefault="009E4DE7" w:rsidP="009E4DE7">
            <w:pPr>
              <w:rPr>
                <w:rFonts w:asciiTheme="minorHAnsi" w:hAnsiTheme="minorHAnsi" w:cstheme="minorHAnsi"/>
              </w:rPr>
            </w:pPr>
            <w:r w:rsidRPr="00FA0474">
              <w:rPr>
                <w:rFonts w:asciiTheme="minorHAnsi" w:hAnsiTheme="minorHAnsi" w:cstheme="minorHAnsi"/>
              </w:rPr>
              <w:t>The number of Soldier On participants is limited to #20.</w:t>
            </w:r>
          </w:p>
          <w:p w14:paraId="37C8D936" w14:textId="77777777" w:rsidR="009E4DE7" w:rsidRPr="00FA0474" w:rsidRDefault="009E4DE7" w:rsidP="009E4DE7">
            <w:pPr>
              <w:rPr>
                <w:rFonts w:asciiTheme="minorHAnsi" w:hAnsiTheme="minorHAnsi" w:cstheme="minorHAnsi"/>
              </w:rPr>
            </w:pPr>
          </w:p>
          <w:p w14:paraId="2F41CF60" w14:textId="67DE7AA9" w:rsidR="009E4DE7" w:rsidRPr="00FA0474" w:rsidRDefault="009E4DE7" w:rsidP="009E4DE7">
            <w:pPr>
              <w:pStyle w:val="ListParagraph"/>
              <w:numPr>
                <w:ilvl w:val="0"/>
                <w:numId w:val="14"/>
              </w:numPr>
              <w:rPr>
                <w:rFonts w:asciiTheme="minorHAnsi" w:hAnsiTheme="minorHAnsi" w:cstheme="minorHAnsi"/>
                <w:b/>
              </w:rPr>
            </w:pPr>
            <w:r w:rsidRPr="00456A05">
              <w:rPr>
                <w:rFonts w:asciiTheme="minorHAnsi" w:hAnsiTheme="minorHAnsi" w:cstheme="minorHAnsi"/>
                <w:u w:val="single"/>
              </w:rPr>
              <w:lastRenderedPageBreak/>
              <w:t>Minimum</w:t>
            </w:r>
            <w:r w:rsidRPr="00FA0474">
              <w:rPr>
                <w:rFonts w:asciiTheme="minorHAnsi" w:hAnsiTheme="minorHAnsi" w:cstheme="minorHAnsi"/>
                <w:u w:val="single"/>
              </w:rPr>
              <w:t xml:space="preserve"> eligibility criteria:</w:t>
            </w:r>
            <w:r w:rsidRPr="00FA0474">
              <w:rPr>
                <w:rFonts w:asciiTheme="minorHAnsi" w:hAnsiTheme="minorHAnsi" w:cstheme="minorHAnsi"/>
              </w:rPr>
              <w:t xml:space="preserve"> Any serving member or veteran of the Canadian Armed Forces (CAF) </w:t>
            </w:r>
            <w:r w:rsidRPr="00FA0474">
              <w:rPr>
                <w:rFonts w:asciiTheme="minorHAnsi" w:hAnsiTheme="minorHAnsi" w:cstheme="minorHAnsi"/>
                <w:u w:val="single"/>
              </w:rPr>
              <w:t>from the Halifax / Shearwater Geographical area</w:t>
            </w:r>
            <w:r w:rsidRPr="00FA0474">
              <w:rPr>
                <w:rFonts w:asciiTheme="minorHAnsi" w:hAnsiTheme="minorHAnsi" w:cstheme="minorHAnsi"/>
              </w:rPr>
              <w:t xml:space="preserve"> who acquired a permanent physical or mental health illness or injury while enrolled as a </w:t>
            </w:r>
            <w:r w:rsidRPr="00456A05">
              <w:rPr>
                <w:rFonts w:asciiTheme="minorHAnsi" w:hAnsiTheme="minorHAnsi" w:cstheme="minorHAnsi"/>
              </w:rPr>
              <w:t xml:space="preserve">member of the CAF; </w:t>
            </w:r>
            <w:r w:rsidRPr="00456A05">
              <w:rPr>
                <w:rFonts w:asciiTheme="minorHAnsi" w:hAnsiTheme="minorHAnsi" w:cstheme="minorHAnsi"/>
                <w:bCs/>
              </w:rPr>
              <w:t>whether attributable or not to service.</w:t>
            </w:r>
          </w:p>
          <w:p w14:paraId="0ABD58CA" w14:textId="77777777" w:rsidR="009E4DE7" w:rsidRPr="00FA0474" w:rsidRDefault="009E4DE7" w:rsidP="009E4DE7">
            <w:pPr>
              <w:rPr>
                <w:rFonts w:asciiTheme="minorHAnsi" w:hAnsiTheme="minorHAnsi" w:cstheme="minorHAnsi"/>
                <w:bCs/>
              </w:rPr>
            </w:pPr>
          </w:p>
          <w:p w14:paraId="1D03F8BA" w14:textId="77777777" w:rsidR="009E4DE7" w:rsidRPr="00FA0474" w:rsidRDefault="009E4DE7" w:rsidP="009E4DE7">
            <w:pPr>
              <w:pStyle w:val="ListParagraph"/>
              <w:numPr>
                <w:ilvl w:val="0"/>
                <w:numId w:val="14"/>
              </w:numPr>
              <w:rPr>
                <w:rFonts w:asciiTheme="minorHAnsi" w:hAnsiTheme="minorHAnsi" w:cstheme="minorHAnsi"/>
                <w:bCs/>
                <w:u w:val="single"/>
              </w:rPr>
            </w:pPr>
            <w:r w:rsidRPr="00FA0474">
              <w:rPr>
                <w:rFonts w:asciiTheme="minorHAnsi" w:hAnsiTheme="minorHAnsi" w:cstheme="minorHAnsi"/>
                <w:bCs/>
                <w:u w:val="single"/>
              </w:rPr>
              <w:t xml:space="preserve">Serving Members: </w:t>
            </w:r>
            <w:r w:rsidRPr="00FA0474">
              <w:rPr>
                <w:rFonts w:asciiTheme="minorHAnsi" w:hAnsiTheme="minorHAnsi" w:cstheme="minorHAnsi"/>
                <w:bCs/>
              </w:rPr>
              <w:t xml:space="preserve">Medical clearance may be required by your chain of command. </w:t>
            </w:r>
          </w:p>
          <w:p w14:paraId="3C69CC04" w14:textId="77777777" w:rsidR="009E4DE7" w:rsidRPr="00FA0474" w:rsidRDefault="009E4DE7" w:rsidP="009E4DE7">
            <w:pPr>
              <w:pStyle w:val="ListParagraph"/>
              <w:rPr>
                <w:rFonts w:asciiTheme="minorHAnsi" w:hAnsiTheme="minorHAnsi" w:cstheme="minorHAnsi"/>
                <w:bCs/>
                <w:u w:val="single"/>
              </w:rPr>
            </w:pPr>
          </w:p>
          <w:p w14:paraId="41C48421" w14:textId="7705CB18" w:rsidR="009E4DE7" w:rsidRPr="00FA0474" w:rsidRDefault="009E4DE7" w:rsidP="009E4DE7">
            <w:pPr>
              <w:pStyle w:val="ListParagraph"/>
              <w:numPr>
                <w:ilvl w:val="0"/>
                <w:numId w:val="14"/>
              </w:numPr>
              <w:rPr>
                <w:rFonts w:asciiTheme="minorHAnsi" w:hAnsiTheme="minorHAnsi" w:cstheme="minorHAnsi"/>
                <w:bCs/>
              </w:rPr>
            </w:pPr>
            <w:r w:rsidRPr="00FA0474">
              <w:rPr>
                <w:rFonts w:asciiTheme="minorHAnsi" w:hAnsiTheme="minorHAnsi" w:cstheme="minorHAnsi"/>
              </w:rPr>
              <w:t>Due to the fact that the event is in the Halifax / Shearwater Geographical area, travel assistance will not be provided</w:t>
            </w:r>
            <w:r w:rsidRPr="00FA0474">
              <w:rPr>
                <w:rFonts w:asciiTheme="minorHAnsi" w:hAnsiTheme="minorHAnsi" w:cstheme="minorHAnsi"/>
                <w:bCs/>
              </w:rPr>
              <w:t>;</w:t>
            </w:r>
          </w:p>
          <w:p w14:paraId="2B0DB530" w14:textId="77777777" w:rsidR="009E4DE7" w:rsidRPr="00FA0474" w:rsidRDefault="009E4DE7" w:rsidP="009E4DE7">
            <w:pPr>
              <w:pStyle w:val="ListParagraph"/>
              <w:rPr>
                <w:rFonts w:asciiTheme="minorHAnsi" w:hAnsiTheme="minorHAnsi" w:cstheme="minorHAnsi"/>
                <w:u w:val="single"/>
              </w:rPr>
            </w:pPr>
          </w:p>
          <w:p w14:paraId="47ECCC0D" w14:textId="4DA6A430" w:rsidR="009E4DE7" w:rsidRPr="00FA0474" w:rsidRDefault="009E4DE7" w:rsidP="009E4DE7">
            <w:pPr>
              <w:pStyle w:val="ListParagraph"/>
              <w:numPr>
                <w:ilvl w:val="0"/>
                <w:numId w:val="14"/>
              </w:numPr>
              <w:rPr>
                <w:rFonts w:asciiTheme="minorHAnsi" w:hAnsiTheme="minorHAnsi" w:cstheme="minorHAnsi"/>
                <w:bCs/>
                <w:u w:val="single"/>
              </w:rPr>
            </w:pPr>
            <w:r w:rsidRPr="00FA0474">
              <w:rPr>
                <w:rFonts w:asciiTheme="minorHAnsi" w:hAnsiTheme="minorHAnsi" w:cstheme="minorHAnsi"/>
                <w:u w:val="single"/>
              </w:rPr>
              <w:t>Mental &amp; Physical Requirements</w:t>
            </w:r>
            <w:r w:rsidRPr="00FA0474">
              <w:rPr>
                <w:rFonts w:asciiTheme="minorHAnsi" w:hAnsiTheme="minorHAnsi" w:cstheme="minorHAnsi"/>
              </w:rPr>
              <w:t>: Training will occur IAW MELs and be fully adaptive in nature.  Partici</w:t>
            </w:r>
            <w:r w:rsidR="00456A05">
              <w:rPr>
                <w:rFonts w:asciiTheme="minorHAnsi" w:hAnsiTheme="minorHAnsi" w:cstheme="minorHAnsi"/>
              </w:rPr>
              <w:t>pants must be able to do 1 hour</w:t>
            </w:r>
            <w:r w:rsidRPr="00FA0474">
              <w:rPr>
                <w:rFonts w:asciiTheme="minorHAnsi" w:hAnsiTheme="minorHAnsi" w:cstheme="minorHAnsi"/>
              </w:rPr>
              <w:t xml:space="preserve"> of light to moderate activity throughout the session. Participants will be joined with by a small group other ill/injured members, and therefore should be able to function in this type of environment. Participants will be advised that only a small snack at the end of the session will be provided.   </w:t>
            </w:r>
          </w:p>
          <w:p w14:paraId="625CF1DA" w14:textId="77777777" w:rsidR="009E4DE7" w:rsidRPr="00FA0474" w:rsidRDefault="009E4DE7" w:rsidP="009E4DE7">
            <w:pPr>
              <w:pStyle w:val="ListParagraph"/>
              <w:rPr>
                <w:rFonts w:asciiTheme="minorHAnsi" w:hAnsiTheme="minorHAnsi" w:cstheme="minorHAnsi"/>
              </w:rPr>
            </w:pPr>
          </w:p>
          <w:p w14:paraId="22B71DF3" w14:textId="77777777" w:rsidR="009E4DE7" w:rsidRPr="00FA0474" w:rsidRDefault="009E4DE7" w:rsidP="009E4DE7">
            <w:pPr>
              <w:pStyle w:val="ListParagraph"/>
              <w:numPr>
                <w:ilvl w:val="0"/>
                <w:numId w:val="14"/>
              </w:numPr>
              <w:rPr>
                <w:rFonts w:asciiTheme="minorHAnsi" w:hAnsiTheme="minorHAnsi" w:cstheme="minorHAnsi"/>
                <w:bCs/>
              </w:rPr>
            </w:pPr>
            <w:r w:rsidRPr="00FA0474">
              <w:rPr>
                <w:rFonts w:asciiTheme="minorHAnsi" w:hAnsiTheme="minorHAnsi" w:cstheme="minorHAnsi"/>
                <w:u w:val="single"/>
              </w:rPr>
              <w:t>Event specific criteria</w:t>
            </w:r>
            <w:r w:rsidRPr="00FA0474">
              <w:rPr>
                <w:rFonts w:asciiTheme="minorHAnsi" w:hAnsiTheme="minorHAnsi" w:cstheme="minorHAnsi"/>
              </w:rPr>
              <w:t xml:space="preserve">; </w:t>
            </w:r>
          </w:p>
          <w:p w14:paraId="6604C060" w14:textId="77777777" w:rsidR="009E4DE7" w:rsidRPr="00FA0474" w:rsidRDefault="009E4DE7" w:rsidP="009E4DE7">
            <w:pPr>
              <w:ind w:left="1080"/>
              <w:rPr>
                <w:rFonts w:asciiTheme="minorHAnsi" w:hAnsiTheme="minorHAnsi" w:cstheme="minorHAnsi"/>
                <w:bCs/>
              </w:rPr>
            </w:pPr>
            <w:r w:rsidRPr="00FA0474">
              <w:rPr>
                <w:rFonts w:asciiTheme="minorHAnsi" w:hAnsiTheme="minorHAnsi" w:cstheme="minorHAnsi"/>
              </w:rPr>
              <w:t xml:space="preserve">-This event is open to persons of all abilities and experience;  </w:t>
            </w:r>
          </w:p>
          <w:p w14:paraId="5F551F8E" w14:textId="4DA4308E" w:rsidR="009E4DE7" w:rsidRPr="00FA0474" w:rsidRDefault="009E4DE7" w:rsidP="009E4DE7">
            <w:pPr>
              <w:pStyle w:val="ListParagraph"/>
              <w:ind w:left="1080"/>
              <w:rPr>
                <w:rFonts w:asciiTheme="minorHAnsi" w:hAnsiTheme="minorHAnsi" w:cstheme="minorHAnsi"/>
              </w:rPr>
            </w:pPr>
            <w:r w:rsidRPr="00FA0474">
              <w:rPr>
                <w:rFonts w:asciiTheme="minorHAnsi" w:hAnsiTheme="minorHAnsi" w:cstheme="minorHAnsi"/>
              </w:rPr>
              <w:t>- These sessions will require a variety of physical movements and be held indoors, and therefore persons need to dress appropriately</w:t>
            </w:r>
          </w:p>
          <w:p w14:paraId="5FA86E04" w14:textId="77777777" w:rsidR="009E4DE7" w:rsidRPr="00FA0474" w:rsidRDefault="009E4DE7" w:rsidP="009E4DE7">
            <w:pPr>
              <w:pStyle w:val="ListParagraph"/>
              <w:ind w:left="1080"/>
              <w:rPr>
                <w:rFonts w:asciiTheme="minorHAnsi" w:hAnsiTheme="minorHAnsi" w:cstheme="minorHAnsi"/>
              </w:rPr>
            </w:pPr>
            <w:r w:rsidRPr="00FA0474">
              <w:rPr>
                <w:rFonts w:asciiTheme="minorHAnsi" w:hAnsiTheme="minorHAnsi" w:cstheme="minorHAnsi"/>
              </w:rPr>
              <w:t>- Should there be unfavourable weather conditions for participants and instructors travel sessions will be rescheduled.</w:t>
            </w:r>
          </w:p>
          <w:p w14:paraId="45A07103" w14:textId="77777777" w:rsidR="009E4DE7" w:rsidRPr="00FA0474" w:rsidRDefault="009E4DE7" w:rsidP="009E4DE7">
            <w:pPr>
              <w:pStyle w:val="ListParagraph"/>
              <w:ind w:left="1080"/>
              <w:rPr>
                <w:rFonts w:asciiTheme="minorHAnsi" w:hAnsiTheme="minorHAnsi" w:cstheme="minorHAnsi"/>
                <w:bCs/>
              </w:rPr>
            </w:pPr>
          </w:p>
          <w:p w14:paraId="02A66C96" w14:textId="4039B101" w:rsidR="009E4DE7" w:rsidRPr="00FA0474" w:rsidRDefault="009E4DE7" w:rsidP="009E4DE7">
            <w:pPr>
              <w:pStyle w:val="ListParagraph"/>
              <w:numPr>
                <w:ilvl w:val="0"/>
                <w:numId w:val="14"/>
              </w:numPr>
              <w:rPr>
                <w:rFonts w:asciiTheme="minorHAnsi" w:hAnsiTheme="minorHAnsi" w:cstheme="minorHAnsi"/>
                <w:bCs/>
              </w:rPr>
            </w:pPr>
            <w:r w:rsidRPr="00FA0474">
              <w:rPr>
                <w:rFonts w:asciiTheme="minorHAnsi" w:hAnsiTheme="minorHAnsi" w:cstheme="minorHAnsi"/>
                <w:u w:val="single"/>
              </w:rPr>
              <w:t>Deadline for Nomination Forms</w:t>
            </w:r>
            <w:r w:rsidRPr="00FA0474">
              <w:rPr>
                <w:rFonts w:asciiTheme="minorHAnsi" w:hAnsiTheme="minorHAnsi" w:cstheme="minorHAnsi"/>
              </w:rPr>
              <w:t xml:space="preserve">.  Must be received by Soldier </w:t>
            </w:r>
            <w:proofErr w:type="gramStart"/>
            <w:r w:rsidRPr="00FA0474">
              <w:rPr>
                <w:rFonts w:asciiTheme="minorHAnsi" w:hAnsiTheme="minorHAnsi" w:cstheme="minorHAnsi"/>
              </w:rPr>
              <w:t>On</w:t>
            </w:r>
            <w:proofErr w:type="gramEnd"/>
            <w:r w:rsidRPr="00FA0474">
              <w:rPr>
                <w:rFonts w:asciiTheme="minorHAnsi" w:hAnsiTheme="minorHAnsi" w:cstheme="minorHAnsi"/>
              </w:rPr>
              <w:t xml:space="preserve"> NLT </w:t>
            </w:r>
            <w:r w:rsidR="007C6099">
              <w:rPr>
                <w:rFonts w:asciiTheme="minorHAnsi" w:hAnsiTheme="minorHAnsi" w:cstheme="minorHAnsi"/>
                <w:b/>
              </w:rPr>
              <w:t>31</w:t>
            </w:r>
            <w:r w:rsidR="007C6099">
              <w:rPr>
                <w:rFonts w:asciiTheme="minorHAnsi" w:hAnsiTheme="minorHAnsi" w:cstheme="minorHAnsi"/>
                <w:b/>
                <w:vertAlign w:val="superscript"/>
              </w:rPr>
              <w:t>ST</w:t>
            </w:r>
            <w:r w:rsidRPr="00FA0474">
              <w:rPr>
                <w:rFonts w:asciiTheme="minorHAnsi" w:hAnsiTheme="minorHAnsi" w:cstheme="minorHAnsi"/>
                <w:b/>
              </w:rPr>
              <w:t xml:space="preserve"> of January 2020</w:t>
            </w:r>
            <w:r w:rsidRPr="00FA0474">
              <w:rPr>
                <w:rFonts w:asciiTheme="minorHAnsi" w:hAnsiTheme="minorHAnsi" w:cstheme="minorHAnsi"/>
                <w:u w:val="single"/>
              </w:rPr>
              <w:t>.</w:t>
            </w:r>
          </w:p>
          <w:p w14:paraId="34AD7004" w14:textId="77777777" w:rsidR="0015739D" w:rsidRPr="00FA0474" w:rsidRDefault="0015739D" w:rsidP="009E4DE7">
            <w:pPr>
              <w:rPr>
                <w:rFonts w:asciiTheme="minorHAnsi" w:hAnsiTheme="minorHAnsi" w:cstheme="minorHAnsi"/>
              </w:rPr>
            </w:pPr>
          </w:p>
        </w:tc>
      </w:tr>
      <w:tr w:rsidR="0015739D" w:rsidRPr="00FA0474" w14:paraId="1F11A22C" w14:textId="77777777" w:rsidTr="004377A3">
        <w:tc>
          <w:tcPr>
            <w:tcW w:w="2465" w:type="dxa"/>
          </w:tcPr>
          <w:p w14:paraId="63B0B687" w14:textId="77777777" w:rsidR="0015739D" w:rsidRPr="00FA0474" w:rsidRDefault="00F03003" w:rsidP="00F03003">
            <w:pPr>
              <w:rPr>
                <w:rFonts w:asciiTheme="minorHAnsi" w:hAnsiTheme="minorHAnsi" w:cstheme="minorHAnsi"/>
              </w:rPr>
            </w:pPr>
            <w:r w:rsidRPr="00FA0474">
              <w:rPr>
                <w:rFonts w:asciiTheme="minorHAnsi" w:hAnsiTheme="minorHAnsi" w:cstheme="minorHAnsi"/>
              </w:rPr>
              <w:lastRenderedPageBreak/>
              <w:t>Confirmation details</w:t>
            </w:r>
          </w:p>
        </w:tc>
        <w:tc>
          <w:tcPr>
            <w:tcW w:w="6165" w:type="dxa"/>
          </w:tcPr>
          <w:p w14:paraId="0D5733C9" w14:textId="77777777" w:rsidR="00F03003" w:rsidRPr="00FA0474" w:rsidRDefault="00F03003" w:rsidP="003067F4">
            <w:pPr>
              <w:rPr>
                <w:rFonts w:asciiTheme="minorHAnsi" w:hAnsiTheme="minorHAnsi" w:cstheme="minorHAnsi"/>
              </w:rPr>
            </w:pPr>
            <w:r w:rsidRPr="00FA0474">
              <w:rPr>
                <w:rFonts w:asciiTheme="minorHAnsi" w:hAnsiTheme="minorHAnsi" w:cstheme="minorHAnsi"/>
              </w:rPr>
              <w:t xml:space="preserve">Soldier On Ops will confirm in writing with the participants selected for this activity. </w:t>
            </w:r>
          </w:p>
          <w:p w14:paraId="656A5838" w14:textId="77777777" w:rsidR="00A95CE7" w:rsidRPr="00FA0474" w:rsidRDefault="00A95CE7" w:rsidP="00A95CE7">
            <w:pPr>
              <w:rPr>
                <w:rFonts w:asciiTheme="minorHAnsi" w:hAnsiTheme="minorHAnsi" w:cstheme="minorHAnsi"/>
              </w:rPr>
            </w:pPr>
          </w:p>
          <w:p w14:paraId="1CDB2B1C" w14:textId="1B91C748" w:rsidR="00F03003" w:rsidRPr="00FA0474" w:rsidRDefault="00F03003" w:rsidP="00456A05">
            <w:pPr>
              <w:rPr>
                <w:rFonts w:asciiTheme="minorHAnsi" w:hAnsiTheme="minorHAnsi" w:cstheme="minorHAnsi"/>
              </w:rPr>
            </w:pPr>
            <w:r w:rsidRPr="00FA0474">
              <w:rPr>
                <w:rFonts w:asciiTheme="minorHAnsi" w:hAnsiTheme="minorHAnsi" w:cstheme="minorHAnsi"/>
              </w:rPr>
              <w:t>An admin instruction will be issued prior to event; ensuring applicants are authorized to participate IAW applicable policies &amp; eligibility criteria.</w:t>
            </w:r>
          </w:p>
        </w:tc>
      </w:tr>
      <w:tr w:rsidR="0015739D" w:rsidRPr="00FA0474" w14:paraId="698D3372" w14:textId="77777777" w:rsidTr="004377A3">
        <w:tc>
          <w:tcPr>
            <w:tcW w:w="2465" w:type="dxa"/>
          </w:tcPr>
          <w:p w14:paraId="02873307" w14:textId="77777777" w:rsidR="0015739D" w:rsidRPr="00FA0474" w:rsidRDefault="00F03003" w:rsidP="00D34C9E">
            <w:pPr>
              <w:rPr>
                <w:rFonts w:asciiTheme="minorHAnsi" w:hAnsiTheme="minorHAnsi" w:cstheme="minorHAnsi"/>
              </w:rPr>
            </w:pPr>
            <w:r w:rsidRPr="00FA0474">
              <w:rPr>
                <w:rFonts w:asciiTheme="minorHAnsi" w:hAnsiTheme="minorHAnsi" w:cstheme="minorHAnsi"/>
              </w:rPr>
              <w:t>Contact Information</w:t>
            </w:r>
          </w:p>
        </w:tc>
        <w:tc>
          <w:tcPr>
            <w:tcW w:w="6165" w:type="dxa"/>
          </w:tcPr>
          <w:p w14:paraId="17BD3A22" w14:textId="77777777" w:rsidR="0015739D" w:rsidRPr="00FA0474" w:rsidRDefault="00F03003" w:rsidP="003067F4">
            <w:pPr>
              <w:rPr>
                <w:rStyle w:val="Hyperlink"/>
                <w:rFonts w:asciiTheme="minorHAnsi" w:hAnsiTheme="minorHAnsi" w:cstheme="minorHAnsi"/>
                <w:color w:val="auto"/>
                <w:u w:val="none"/>
              </w:rPr>
            </w:pPr>
            <w:r w:rsidRPr="00FA0474">
              <w:rPr>
                <w:rFonts w:asciiTheme="minorHAnsi" w:hAnsiTheme="minorHAnsi" w:cstheme="minorHAnsi"/>
              </w:rPr>
              <w:t xml:space="preserve">The Event OPI is the primary point of contact for all initial queries for this event.  Nomination forms, further information about this event, and any questions about applying can be obtained from the Soldier On website </w:t>
            </w:r>
            <w:hyperlink r:id="rId9" w:history="1">
              <w:r w:rsidRPr="00FA0474">
                <w:rPr>
                  <w:rStyle w:val="Hyperlink"/>
                  <w:rFonts w:asciiTheme="minorHAnsi" w:hAnsiTheme="minorHAnsi" w:cstheme="minorHAnsi"/>
                </w:rPr>
                <w:t>www.soldieron.ca</w:t>
              </w:r>
            </w:hyperlink>
          </w:p>
          <w:p w14:paraId="516BF2BC" w14:textId="77777777" w:rsidR="00F03003" w:rsidRPr="00FA0474" w:rsidRDefault="00F03003" w:rsidP="00F03003">
            <w:pPr>
              <w:pStyle w:val="ListParagraph"/>
              <w:ind w:left="1080"/>
              <w:rPr>
                <w:rStyle w:val="Hyperlink"/>
                <w:rFonts w:asciiTheme="minorHAnsi" w:hAnsiTheme="minorHAnsi" w:cstheme="minorHAnsi"/>
                <w:color w:val="auto"/>
                <w:u w:val="none"/>
              </w:rPr>
            </w:pPr>
          </w:p>
          <w:p w14:paraId="354BF29C" w14:textId="70C9A89D" w:rsidR="00F03003" w:rsidRPr="00FE54F1" w:rsidRDefault="00287E2C" w:rsidP="003067F4">
            <w:pPr>
              <w:rPr>
                <w:rFonts w:ascii="Arial" w:hAnsi="Arial" w:cs="Arial"/>
                <w:sz w:val="20"/>
                <w:szCs w:val="20"/>
                <w:lang w:val="fr-CA"/>
              </w:rPr>
            </w:pPr>
            <w:proofErr w:type="spellStart"/>
            <w:r>
              <w:rPr>
                <w:rFonts w:asciiTheme="minorHAnsi" w:hAnsiTheme="minorHAnsi" w:cstheme="minorHAnsi"/>
                <w:lang w:val="fr-CA"/>
              </w:rPr>
              <w:t>Event</w:t>
            </w:r>
            <w:proofErr w:type="spellEnd"/>
            <w:r w:rsidR="00F03003" w:rsidRPr="00FA0474">
              <w:rPr>
                <w:rFonts w:asciiTheme="minorHAnsi" w:hAnsiTheme="minorHAnsi" w:cstheme="minorHAnsi"/>
                <w:lang w:val="fr-CA"/>
              </w:rPr>
              <w:t xml:space="preserve"> OPI, </w:t>
            </w:r>
            <w:r w:rsidR="009E4DE7" w:rsidRPr="00FA0474">
              <w:rPr>
                <w:rFonts w:asciiTheme="minorHAnsi" w:hAnsiTheme="minorHAnsi" w:cstheme="minorHAnsi"/>
                <w:lang w:val="fr-CA"/>
              </w:rPr>
              <w:t xml:space="preserve">EILEEN DU PLOOY, </w:t>
            </w:r>
            <w:hyperlink r:id="rId10" w:history="1">
              <w:r w:rsidR="00FE54F1" w:rsidRPr="00FE54F1">
                <w:rPr>
                  <w:rStyle w:val="Hyperlink"/>
                  <w:rFonts w:ascii="Arial" w:hAnsi="Arial" w:cs="Arial"/>
                  <w:sz w:val="20"/>
                  <w:szCs w:val="20"/>
                  <w:lang w:val="fr-CA"/>
                </w:rPr>
                <w:t>SoldierOnNSNL-NENLSansLimites@forces.gc.ca</w:t>
              </w:r>
            </w:hyperlink>
          </w:p>
          <w:p w14:paraId="3DA71C1F" w14:textId="77777777" w:rsidR="00F03003" w:rsidRPr="00FA0474" w:rsidRDefault="00F03003" w:rsidP="009E4DE7">
            <w:pPr>
              <w:rPr>
                <w:rFonts w:asciiTheme="minorHAnsi" w:hAnsiTheme="minorHAnsi" w:cstheme="minorHAnsi"/>
                <w:lang w:val="fr-CA"/>
              </w:rPr>
            </w:pPr>
          </w:p>
          <w:p w14:paraId="7BEF6DE8" w14:textId="77777777" w:rsidR="003067F4" w:rsidRPr="00FA0474" w:rsidRDefault="003067F4" w:rsidP="003067F4">
            <w:pPr>
              <w:rPr>
                <w:rFonts w:asciiTheme="minorHAnsi" w:hAnsiTheme="minorHAnsi" w:cstheme="minorHAnsi"/>
              </w:rPr>
            </w:pPr>
            <w:r w:rsidRPr="00FA0474">
              <w:rPr>
                <w:rFonts w:asciiTheme="minorHAnsi" w:hAnsiTheme="minorHAnsi" w:cstheme="minorHAnsi"/>
              </w:rPr>
              <w:t xml:space="preserve">All other inquiries can be directed to Soldier On HQ at </w:t>
            </w:r>
            <w:hyperlink r:id="rId11" w:history="1">
              <w:r w:rsidRPr="00FA0474">
                <w:rPr>
                  <w:rStyle w:val="Hyperlink"/>
                  <w:rFonts w:asciiTheme="minorHAnsi" w:hAnsiTheme="minorHAnsi" w:cstheme="minorHAnsi"/>
                </w:rPr>
                <w:t>soldieron-sanslimites@forces.gc.ca</w:t>
              </w:r>
            </w:hyperlink>
            <w:r w:rsidRPr="00FA0474">
              <w:rPr>
                <w:rFonts w:asciiTheme="minorHAnsi" w:hAnsiTheme="minorHAnsi" w:cstheme="minorHAnsi"/>
              </w:rPr>
              <w:t>.</w:t>
            </w:r>
          </w:p>
          <w:p w14:paraId="31F39AFA" w14:textId="77777777" w:rsidR="00F03003" w:rsidRPr="00FA0474" w:rsidRDefault="00F03003" w:rsidP="00F810CB">
            <w:pPr>
              <w:rPr>
                <w:rFonts w:asciiTheme="minorHAnsi" w:hAnsiTheme="minorHAnsi" w:cstheme="minorHAnsi"/>
              </w:rPr>
            </w:pPr>
          </w:p>
        </w:tc>
      </w:tr>
      <w:tr w:rsidR="0015739D" w:rsidRPr="00FA0474" w14:paraId="628EF1C3" w14:textId="77777777" w:rsidTr="004377A3">
        <w:tc>
          <w:tcPr>
            <w:tcW w:w="2465" w:type="dxa"/>
          </w:tcPr>
          <w:p w14:paraId="68FB9951" w14:textId="273021CD" w:rsidR="0015739D" w:rsidRPr="00FA0474" w:rsidRDefault="00F03003" w:rsidP="00D34C9E">
            <w:pPr>
              <w:rPr>
                <w:rFonts w:asciiTheme="minorHAnsi" w:hAnsiTheme="minorHAnsi" w:cstheme="minorHAnsi"/>
              </w:rPr>
            </w:pPr>
            <w:r w:rsidRPr="00FA0474">
              <w:rPr>
                <w:rFonts w:asciiTheme="minorHAnsi" w:hAnsiTheme="minorHAnsi" w:cstheme="minorHAnsi"/>
              </w:rPr>
              <w:lastRenderedPageBreak/>
              <w:t>Conclusion</w:t>
            </w:r>
          </w:p>
        </w:tc>
        <w:tc>
          <w:tcPr>
            <w:tcW w:w="6165" w:type="dxa"/>
          </w:tcPr>
          <w:p w14:paraId="1735B0C3" w14:textId="3E58E62E" w:rsidR="0015739D" w:rsidRPr="00FA0474" w:rsidRDefault="009E4DE7" w:rsidP="00D34C9E">
            <w:pPr>
              <w:rPr>
                <w:rFonts w:asciiTheme="minorHAnsi" w:hAnsiTheme="minorHAnsi" w:cstheme="minorHAnsi"/>
              </w:rPr>
            </w:pPr>
            <w:r w:rsidRPr="00FA0474">
              <w:rPr>
                <w:rFonts w:asciiTheme="minorHAnsi" w:hAnsiTheme="minorHAnsi" w:cstheme="minorHAnsi"/>
              </w:rPr>
              <w:t xml:space="preserve">Yoga and </w:t>
            </w:r>
            <w:r w:rsidR="00FA0474" w:rsidRPr="00FA0474">
              <w:rPr>
                <w:rFonts w:asciiTheme="minorHAnsi" w:hAnsiTheme="minorHAnsi" w:cstheme="minorHAnsi"/>
              </w:rPr>
              <w:t>Mindfulness</w:t>
            </w:r>
            <w:r w:rsidR="00F03003" w:rsidRPr="00FA0474">
              <w:rPr>
                <w:rFonts w:asciiTheme="minorHAnsi" w:hAnsiTheme="minorHAnsi" w:cstheme="minorHAnsi"/>
              </w:rPr>
              <w:t xml:space="preserve"> </w:t>
            </w:r>
            <w:r w:rsidR="00F03003" w:rsidRPr="00FA0474">
              <w:rPr>
                <w:rFonts w:asciiTheme="minorHAnsi" w:hAnsiTheme="minorHAnsi" w:cstheme="minorHAnsi"/>
                <w:lang w:val="en-US"/>
              </w:rPr>
              <w:t>is an event which will</w:t>
            </w:r>
            <w:r w:rsidR="00F03003" w:rsidRPr="00FA0474">
              <w:rPr>
                <w:rFonts w:asciiTheme="minorHAnsi" w:hAnsiTheme="minorHAnsi" w:cstheme="minorHAnsi"/>
              </w:rPr>
              <w:t xml:space="preserve"> encourage ill/injured serving CAF </w:t>
            </w:r>
            <w:r w:rsidR="002C07E8" w:rsidRPr="00FA0474">
              <w:rPr>
                <w:rFonts w:asciiTheme="minorHAnsi" w:hAnsiTheme="minorHAnsi" w:cstheme="minorHAnsi"/>
              </w:rPr>
              <w:t>personnel and</w:t>
            </w:r>
            <w:r w:rsidR="00F03003" w:rsidRPr="00FA0474">
              <w:rPr>
                <w:rFonts w:asciiTheme="minorHAnsi" w:hAnsiTheme="minorHAnsi" w:cstheme="minorHAnsi"/>
              </w:rPr>
              <w:t xml:space="preserve"> veterans to develop new skills, engage with others while personally challenging themselves.  </w:t>
            </w:r>
          </w:p>
          <w:p w14:paraId="01CAF7BE" w14:textId="77777777" w:rsidR="00F03003" w:rsidRPr="00FA0474" w:rsidRDefault="00F03003" w:rsidP="00D34C9E">
            <w:pPr>
              <w:rPr>
                <w:rFonts w:asciiTheme="minorHAnsi" w:hAnsiTheme="minorHAnsi" w:cstheme="minorHAnsi"/>
              </w:rPr>
            </w:pPr>
          </w:p>
        </w:tc>
      </w:tr>
      <w:tr w:rsidR="0015739D" w:rsidRPr="00FA0474" w14:paraId="10A80C30" w14:textId="77777777" w:rsidTr="004377A3">
        <w:tc>
          <w:tcPr>
            <w:tcW w:w="2465" w:type="dxa"/>
          </w:tcPr>
          <w:p w14:paraId="20DDB975" w14:textId="77777777" w:rsidR="0015739D" w:rsidRPr="00FA0474" w:rsidRDefault="00F03003" w:rsidP="00D34C9E">
            <w:pPr>
              <w:rPr>
                <w:rFonts w:asciiTheme="minorHAnsi" w:hAnsiTheme="minorHAnsi" w:cstheme="minorHAnsi"/>
              </w:rPr>
            </w:pPr>
            <w:r w:rsidRPr="00FA0474">
              <w:rPr>
                <w:rFonts w:asciiTheme="minorHAnsi" w:hAnsiTheme="minorHAnsi" w:cstheme="minorHAnsi"/>
              </w:rPr>
              <w:t>For Action</w:t>
            </w:r>
          </w:p>
        </w:tc>
        <w:tc>
          <w:tcPr>
            <w:tcW w:w="6165" w:type="dxa"/>
          </w:tcPr>
          <w:p w14:paraId="7965E003" w14:textId="77777777" w:rsidR="003067F4" w:rsidRPr="00FA0474" w:rsidRDefault="003067F4" w:rsidP="003067F4">
            <w:pPr>
              <w:rPr>
                <w:rFonts w:asciiTheme="minorHAnsi" w:eastAsia="Calibri" w:hAnsiTheme="minorHAnsi" w:cstheme="minorHAnsi"/>
                <w:bCs/>
                <w:lang w:val="en-US"/>
              </w:rPr>
            </w:pPr>
            <w:r w:rsidRPr="00FA0474">
              <w:rPr>
                <w:rFonts w:asciiTheme="minorHAnsi" w:hAnsiTheme="minorHAnsi" w:cstheme="minorHAnsi"/>
              </w:rPr>
              <w:t xml:space="preserve">Please canvass your region, CF Physical Rehab program, Reconditioning Manager and TC VAC LO (for retired </w:t>
            </w:r>
            <w:proofErr w:type="spellStart"/>
            <w:r w:rsidRPr="00FA0474">
              <w:rPr>
                <w:rFonts w:asciiTheme="minorHAnsi" w:hAnsiTheme="minorHAnsi" w:cstheme="minorHAnsi"/>
              </w:rPr>
              <w:t>pers</w:t>
            </w:r>
            <w:proofErr w:type="spellEnd"/>
            <w:r w:rsidRPr="00FA0474">
              <w:rPr>
                <w:rFonts w:asciiTheme="minorHAnsi" w:hAnsiTheme="minorHAnsi" w:cstheme="minorHAnsi"/>
              </w:rPr>
              <w:t>), for any individuals who would be interested in participating.  Submit all nominations to Event OPI. Nominations must be listed in priority ranking order with first time Soldier On participants ranked higher than those who have attended previous camps.</w:t>
            </w:r>
          </w:p>
          <w:p w14:paraId="7D9D252C" w14:textId="77777777" w:rsidR="0015739D" w:rsidRPr="00FA0474" w:rsidRDefault="0015739D" w:rsidP="00D34C9E">
            <w:pPr>
              <w:rPr>
                <w:rFonts w:asciiTheme="minorHAnsi" w:hAnsiTheme="minorHAnsi" w:cstheme="minorHAnsi"/>
                <w:lang w:val="en-US"/>
              </w:rPr>
            </w:pPr>
          </w:p>
        </w:tc>
      </w:tr>
    </w:tbl>
    <w:p w14:paraId="4B8C8BCA" w14:textId="77777777" w:rsidR="00A8045F" w:rsidRPr="006E73E0" w:rsidRDefault="00A8045F" w:rsidP="00D34C9E">
      <w:pPr>
        <w:rPr>
          <w:rFonts w:asciiTheme="minorHAnsi" w:hAnsiTheme="minorHAnsi" w:cstheme="minorHAnsi"/>
        </w:rPr>
      </w:pPr>
    </w:p>
    <w:p w14:paraId="69DBABDB" w14:textId="77777777" w:rsidR="00A8045F" w:rsidRPr="006E73E0" w:rsidRDefault="00A8045F" w:rsidP="00D34C9E">
      <w:pPr>
        <w:rPr>
          <w:rFonts w:asciiTheme="minorHAnsi" w:hAnsiTheme="minorHAnsi" w:cstheme="minorHAnsi"/>
        </w:rPr>
      </w:pPr>
    </w:p>
    <w:p w14:paraId="2B5CEAD8" w14:textId="77777777" w:rsidR="00D34C9E" w:rsidRPr="006E73E0" w:rsidRDefault="00D34C9E" w:rsidP="00D34C9E"/>
    <w:p w14:paraId="26AA24BB" w14:textId="77777777" w:rsidR="0043175D" w:rsidRPr="006E73E0" w:rsidRDefault="0043175D"/>
    <w:sectPr w:rsidR="0043175D" w:rsidRPr="006E73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54E18"/>
    <w:multiLevelType w:val="hybridMultilevel"/>
    <w:tmpl w:val="B0EE260A"/>
    <w:lvl w:ilvl="0" w:tplc="0C16227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CAC1CAB"/>
    <w:multiLevelType w:val="hybridMultilevel"/>
    <w:tmpl w:val="266A0D08"/>
    <w:lvl w:ilvl="0" w:tplc="4B10FE5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E1152C"/>
    <w:multiLevelType w:val="hybridMultilevel"/>
    <w:tmpl w:val="2DFEEE38"/>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CE700BD"/>
    <w:multiLevelType w:val="hybridMultilevel"/>
    <w:tmpl w:val="AD52D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D3EDC"/>
    <w:multiLevelType w:val="hybridMultilevel"/>
    <w:tmpl w:val="68D4ED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B02AD7"/>
    <w:multiLevelType w:val="hybridMultilevel"/>
    <w:tmpl w:val="A23C43E8"/>
    <w:lvl w:ilvl="0" w:tplc="FED2659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185554E"/>
    <w:multiLevelType w:val="hybridMultilevel"/>
    <w:tmpl w:val="09E02516"/>
    <w:lvl w:ilvl="0" w:tplc="5894792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83B522C"/>
    <w:multiLevelType w:val="hybridMultilevel"/>
    <w:tmpl w:val="7430CAF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FFF24EE"/>
    <w:multiLevelType w:val="hybridMultilevel"/>
    <w:tmpl w:val="4E767714"/>
    <w:lvl w:ilvl="0" w:tplc="D682B062">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1D83CBA"/>
    <w:multiLevelType w:val="hybridMultilevel"/>
    <w:tmpl w:val="039CC514"/>
    <w:lvl w:ilvl="0" w:tplc="1F7A06EC">
      <w:start w:val="1"/>
      <w:numFmt w:val="lowerLetter"/>
      <w:lvlText w:val="%1."/>
      <w:lvlJc w:val="left"/>
      <w:pPr>
        <w:ind w:left="1665" w:hanging="765"/>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1" w15:restartNumberingAfterBreak="0">
    <w:nsid w:val="72D763F1"/>
    <w:multiLevelType w:val="hybridMultilevel"/>
    <w:tmpl w:val="DDF6D41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7DD3D7F"/>
    <w:multiLevelType w:val="multilevel"/>
    <w:tmpl w:val="D0A874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3502A8"/>
    <w:multiLevelType w:val="hybridMultilevel"/>
    <w:tmpl w:val="14CAE996"/>
    <w:lvl w:ilvl="0" w:tplc="D332B36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11"/>
  </w:num>
  <w:num w:numId="5">
    <w:abstractNumId w:val="1"/>
  </w:num>
  <w:num w:numId="6">
    <w:abstractNumId w:val="8"/>
  </w:num>
  <w:num w:numId="7">
    <w:abstractNumId w:val="9"/>
  </w:num>
  <w:num w:numId="8">
    <w:abstractNumId w:val="5"/>
  </w:num>
  <w:num w:numId="9">
    <w:abstractNumId w:val="6"/>
  </w:num>
  <w:num w:numId="10">
    <w:abstractNumId w:val="2"/>
  </w:num>
  <w:num w:numId="11">
    <w:abstractNumId w:val="7"/>
  </w:num>
  <w:num w:numId="12">
    <w:abstractNumId w:val="1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9E"/>
    <w:rsid w:val="0000190A"/>
    <w:rsid w:val="00015E7F"/>
    <w:rsid w:val="000654AB"/>
    <w:rsid w:val="000E7525"/>
    <w:rsid w:val="000F61A4"/>
    <w:rsid w:val="00115311"/>
    <w:rsid w:val="001379A4"/>
    <w:rsid w:val="0015739D"/>
    <w:rsid w:val="00162952"/>
    <w:rsid w:val="001A1323"/>
    <w:rsid w:val="001F270F"/>
    <w:rsid w:val="00203E4A"/>
    <w:rsid w:val="002069B9"/>
    <w:rsid w:val="002624A2"/>
    <w:rsid w:val="00287E2C"/>
    <w:rsid w:val="002B0C02"/>
    <w:rsid w:val="002C07E8"/>
    <w:rsid w:val="002C4183"/>
    <w:rsid w:val="003067F4"/>
    <w:rsid w:val="00313948"/>
    <w:rsid w:val="003219E7"/>
    <w:rsid w:val="00384762"/>
    <w:rsid w:val="003A3584"/>
    <w:rsid w:val="003A5B59"/>
    <w:rsid w:val="00403F84"/>
    <w:rsid w:val="00427CF8"/>
    <w:rsid w:val="0043175D"/>
    <w:rsid w:val="00436A1B"/>
    <w:rsid w:val="004377A3"/>
    <w:rsid w:val="00452449"/>
    <w:rsid w:val="00456A05"/>
    <w:rsid w:val="004B1EC2"/>
    <w:rsid w:val="004B4BA5"/>
    <w:rsid w:val="00561599"/>
    <w:rsid w:val="00574608"/>
    <w:rsid w:val="00595496"/>
    <w:rsid w:val="005B55AF"/>
    <w:rsid w:val="00601B1A"/>
    <w:rsid w:val="00643AD1"/>
    <w:rsid w:val="0067063D"/>
    <w:rsid w:val="00687859"/>
    <w:rsid w:val="006B5194"/>
    <w:rsid w:val="006C0B25"/>
    <w:rsid w:val="006C1402"/>
    <w:rsid w:val="006E73E0"/>
    <w:rsid w:val="00714464"/>
    <w:rsid w:val="00715E3B"/>
    <w:rsid w:val="00716D08"/>
    <w:rsid w:val="00761034"/>
    <w:rsid w:val="00763409"/>
    <w:rsid w:val="00773ACE"/>
    <w:rsid w:val="0078044E"/>
    <w:rsid w:val="0079339C"/>
    <w:rsid w:val="007C6099"/>
    <w:rsid w:val="007E1DB3"/>
    <w:rsid w:val="007E554A"/>
    <w:rsid w:val="007F43B1"/>
    <w:rsid w:val="008140FB"/>
    <w:rsid w:val="0083637C"/>
    <w:rsid w:val="008434D4"/>
    <w:rsid w:val="00884913"/>
    <w:rsid w:val="008E3674"/>
    <w:rsid w:val="009232F5"/>
    <w:rsid w:val="00937295"/>
    <w:rsid w:val="00976587"/>
    <w:rsid w:val="009A2811"/>
    <w:rsid w:val="009B2F29"/>
    <w:rsid w:val="009B418D"/>
    <w:rsid w:val="009C2059"/>
    <w:rsid w:val="009E4DE7"/>
    <w:rsid w:val="00A7742F"/>
    <w:rsid w:val="00A8045F"/>
    <w:rsid w:val="00A95CE7"/>
    <w:rsid w:val="00AF4E39"/>
    <w:rsid w:val="00B16855"/>
    <w:rsid w:val="00B24738"/>
    <w:rsid w:val="00B36C2E"/>
    <w:rsid w:val="00B54CE4"/>
    <w:rsid w:val="00BF0628"/>
    <w:rsid w:val="00C03B1F"/>
    <w:rsid w:val="00C25D4A"/>
    <w:rsid w:val="00CE1F8C"/>
    <w:rsid w:val="00D34C9E"/>
    <w:rsid w:val="00D472DD"/>
    <w:rsid w:val="00D5086B"/>
    <w:rsid w:val="00D85E08"/>
    <w:rsid w:val="00DA6582"/>
    <w:rsid w:val="00DA7275"/>
    <w:rsid w:val="00DC01DF"/>
    <w:rsid w:val="00E3366F"/>
    <w:rsid w:val="00E749A7"/>
    <w:rsid w:val="00EC1A8D"/>
    <w:rsid w:val="00EC44CD"/>
    <w:rsid w:val="00EC7895"/>
    <w:rsid w:val="00EE2301"/>
    <w:rsid w:val="00EE2BA0"/>
    <w:rsid w:val="00EE6B90"/>
    <w:rsid w:val="00EF292B"/>
    <w:rsid w:val="00F03003"/>
    <w:rsid w:val="00F218E4"/>
    <w:rsid w:val="00F640D4"/>
    <w:rsid w:val="00F6537F"/>
    <w:rsid w:val="00F810CB"/>
    <w:rsid w:val="00F96FCB"/>
    <w:rsid w:val="00FA0474"/>
    <w:rsid w:val="00FA27DC"/>
    <w:rsid w:val="00FC0BE3"/>
    <w:rsid w:val="00FC4BDB"/>
    <w:rsid w:val="00FD049D"/>
    <w:rsid w:val="00FE54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A4C5F"/>
  <w15:docId w15:val="{5E9801BA-19E2-481F-82B4-E07EAE43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C9E"/>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DC"/>
    <w:pPr>
      <w:ind w:left="720"/>
      <w:contextualSpacing/>
    </w:pPr>
  </w:style>
  <w:style w:type="character" w:styleId="CommentReference">
    <w:name w:val="annotation reference"/>
    <w:basedOn w:val="DefaultParagraphFont"/>
    <w:rsid w:val="00403F84"/>
    <w:rPr>
      <w:sz w:val="16"/>
      <w:szCs w:val="16"/>
    </w:rPr>
  </w:style>
  <w:style w:type="paragraph" w:styleId="CommentText">
    <w:name w:val="annotation text"/>
    <w:basedOn w:val="Normal"/>
    <w:link w:val="CommentTextChar"/>
    <w:rsid w:val="00403F84"/>
    <w:rPr>
      <w:sz w:val="20"/>
      <w:szCs w:val="20"/>
    </w:rPr>
  </w:style>
  <w:style w:type="character" w:customStyle="1" w:styleId="CommentTextChar">
    <w:name w:val="Comment Text Char"/>
    <w:basedOn w:val="DefaultParagraphFont"/>
    <w:link w:val="CommentText"/>
    <w:rsid w:val="00403F84"/>
    <w:rPr>
      <w:rFonts w:ascii="Calibri" w:eastAsiaTheme="minorHAnsi" w:hAnsi="Calibri" w:cs="Calibri"/>
      <w:lang w:eastAsia="en-US"/>
    </w:rPr>
  </w:style>
  <w:style w:type="paragraph" w:styleId="CommentSubject">
    <w:name w:val="annotation subject"/>
    <w:basedOn w:val="CommentText"/>
    <w:next w:val="CommentText"/>
    <w:link w:val="CommentSubjectChar"/>
    <w:rsid w:val="00403F84"/>
    <w:rPr>
      <w:b/>
      <w:bCs/>
    </w:rPr>
  </w:style>
  <w:style w:type="character" w:customStyle="1" w:styleId="CommentSubjectChar">
    <w:name w:val="Comment Subject Char"/>
    <w:basedOn w:val="CommentTextChar"/>
    <w:link w:val="CommentSubject"/>
    <w:rsid w:val="00403F84"/>
    <w:rPr>
      <w:rFonts w:ascii="Calibri" w:eastAsiaTheme="minorHAnsi" w:hAnsi="Calibri" w:cs="Calibri"/>
      <w:b/>
      <w:bCs/>
      <w:lang w:eastAsia="en-US"/>
    </w:rPr>
  </w:style>
  <w:style w:type="paragraph" w:styleId="BalloonText">
    <w:name w:val="Balloon Text"/>
    <w:basedOn w:val="Normal"/>
    <w:link w:val="BalloonTextChar"/>
    <w:rsid w:val="00403F84"/>
    <w:rPr>
      <w:rFonts w:ascii="Tahoma" w:hAnsi="Tahoma" w:cs="Tahoma"/>
      <w:sz w:val="16"/>
      <w:szCs w:val="16"/>
    </w:rPr>
  </w:style>
  <w:style w:type="character" w:customStyle="1" w:styleId="BalloonTextChar">
    <w:name w:val="Balloon Text Char"/>
    <w:basedOn w:val="DefaultParagraphFont"/>
    <w:link w:val="BalloonText"/>
    <w:rsid w:val="00403F84"/>
    <w:rPr>
      <w:rFonts w:ascii="Tahoma" w:eastAsiaTheme="minorHAnsi" w:hAnsi="Tahoma" w:cs="Tahoma"/>
      <w:sz w:val="16"/>
      <w:szCs w:val="16"/>
      <w:lang w:eastAsia="en-US"/>
    </w:rPr>
  </w:style>
  <w:style w:type="character" w:styleId="Hyperlink">
    <w:name w:val="Hyperlink"/>
    <w:basedOn w:val="DefaultParagraphFont"/>
    <w:rsid w:val="00452449"/>
    <w:rPr>
      <w:color w:val="0000FF" w:themeColor="hyperlink"/>
      <w:u w:val="single"/>
    </w:rPr>
  </w:style>
  <w:style w:type="table" w:styleId="TableGrid">
    <w:name w:val="Table Grid"/>
    <w:basedOn w:val="TableNormal"/>
    <w:rsid w:val="00157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99335">
      <w:bodyDiv w:val="1"/>
      <w:marLeft w:val="0"/>
      <w:marRight w:val="0"/>
      <w:marTop w:val="0"/>
      <w:marBottom w:val="0"/>
      <w:divBdr>
        <w:top w:val="none" w:sz="0" w:space="0" w:color="auto"/>
        <w:left w:val="none" w:sz="0" w:space="0" w:color="auto"/>
        <w:bottom w:val="none" w:sz="0" w:space="0" w:color="auto"/>
        <w:right w:val="none" w:sz="0" w:space="0" w:color="auto"/>
      </w:divBdr>
    </w:div>
    <w:div w:id="1425031009">
      <w:bodyDiv w:val="1"/>
      <w:marLeft w:val="0"/>
      <w:marRight w:val="0"/>
      <w:marTop w:val="0"/>
      <w:marBottom w:val="0"/>
      <w:divBdr>
        <w:top w:val="none" w:sz="0" w:space="0" w:color="auto"/>
        <w:left w:val="none" w:sz="0" w:space="0" w:color="auto"/>
        <w:bottom w:val="none" w:sz="0" w:space="0" w:color="auto"/>
        <w:right w:val="none" w:sz="0" w:space="0" w:color="auto"/>
      </w:divBdr>
    </w:div>
    <w:div w:id="1798377802">
      <w:bodyDiv w:val="1"/>
      <w:marLeft w:val="0"/>
      <w:marRight w:val="0"/>
      <w:marTop w:val="0"/>
      <w:marBottom w:val="0"/>
      <w:divBdr>
        <w:top w:val="none" w:sz="0" w:space="0" w:color="auto"/>
        <w:left w:val="none" w:sz="0" w:space="0" w:color="auto"/>
        <w:bottom w:val="none" w:sz="0" w:space="0" w:color="auto"/>
        <w:right w:val="none" w:sz="0" w:space="0" w:color="auto"/>
      </w:divBdr>
    </w:div>
    <w:div w:id="18656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dieron-sanslimites@forces.gc.ca" TargetMode="External"/><Relationship Id="rId5" Type="http://schemas.openxmlformats.org/officeDocument/2006/relationships/styles" Target="styles.xml"/><Relationship Id="rId10" Type="http://schemas.openxmlformats.org/officeDocument/2006/relationships/hyperlink" Target="mailto:SoldierOnNSNL-NENLSansLimites@forces.gc.ca" TargetMode="External"/><Relationship Id="rId4" Type="http://schemas.openxmlformats.org/officeDocument/2006/relationships/numbering" Target="numbering.xml"/><Relationship Id="rId9" Type="http://schemas.openxmlformats.org/officeDocument/2006/relationships/hyperlink" Target="http://www.soldier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C6F5A-9DC0-4C02-9182-B67912B81813}">
  <ds:schemaRef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06E473A-0ABF-4A57-BB2B-E44C5F29DB23}">
  <ds:schemaRefs>
    <ds:schemaRef ds:uri="http://schemas.microsoft.com/sharepoint/v3/contenttype/forms"/>
  </ds:schemaRefs>
</ds:datastoreItem>
</file>

<file path=customXml/itemProps3.xml><?xml version="1.0" encoding="utf-8"?>
<ds:datastoreItem xmlns:ds="http://schemas.openxmlformats.org/officeDocument/2006/customXml" ds:itemID="{8509BD92-95A5-4D73-AF14-4A94B53A8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atchison.cm</dc:creator>
  <cp:lastModifiedBy>duplooy.et</cp:lastModifiedBy>
  <cp:revision>2</cp:revision>
  <dcterms:created xsi:type="dcterms:W3CDTF">2020-01-10T14:24:00Z</dcterms:created>
  <dcterms:modified xsi:type="dcterms:W3CDTF">2020-01-10T14:24:00Z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0x010100F265F51EFFDA914BB68CC8F27872D73A</vt:lpwstr>
  </property>
</Properties>
</file>